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4BB6F" w14:textId="77777777" w:rsidR="003C144A" w:rsidRDefault="003C144A" w:rsidP="003C144A">
      <w:pPr>
        <w:widowControl w:val="0"/>
        <w:autoSpaceDE w:val="0"/>
        <w:autoSpaceDN w:val="0"/>
        <w:spacing w:before="73" w:after="0" w:line="240" w:lineRule="auto"/>
        <w:ind w:right="-1"/>
        <w:jc w:val="center"/>
        <w:rPr>
          <w:rFonts w:ascii="Times New Roman" w:eastAsia="Times New Roman" w:hAnsi="Times New Roman" w:cs="Times New Roman"/>
          <w:sz w:val="24"/>
          <w:szCs w:val="24"/>
          <w:lang w:eastAsia="en-US"/>
        </w:rPr>
      </w:pPr>
      <w:r w:rsidRPr="003C144A">
        <w:rPr>
          <w:rFonts w:ascii="Times New Roman" w:eastAsia="Times New Roman" w:hAnsi="Times New Roman" w:cs="Times New Roman"/>
          <w:sz w:val="24"/>
          <w:szCs w:val="24"/>
          <w:lang w:eastAsia="en-US"/>
        </w:rPr>
        <w:t>Администрация муниципального округа города Кировска</w:t>
      </w:r>
      <w:r w:rsidRPr="003C144A">
        <w:rPr>
          <w:rFonts w:ascii="Times New Roman" w:eastAsia="Times New Roman" w:hAnsi="Times New Roman" w:cs="Times New Roman"/>
          <w:spacing w:val="-58"/>
          <w:sz w:val="24"/>
          <w:szCs w:val="24"/>
          <w:lang w:eastAsia="en-US"/>
        </w:rPr>
        <w:t xml:space="preserve"> </w:t>
      </w:r>
      <w:r w:rsidRPr="003C144A">
        <w:rPr>
          <w:rFonts w:ascii="Times New Roman" w:eastAsia="Times New Roman" w:hAnsi="Times New Roman" w:cs="Times New Roman"/>
          <w:sz w:val="24"/>
          <w:szCs w:val="24"/>
          <w:lang w:eastAsia="en-US"/>
        </w:rPr>
        <w:t>с</w:t>
      </w:r>
      <w:r w:rsidRPr="003C144A">
        <w:rPr>
          <w:rFonts w:ascii="Times New Roman" w:eastAsia="Times New Roman" w:hAnsi="Times New Roman" w:cs="Times New Roman"/>
          <w:spacing w:val="-3"/>
          <w:sz w:val="24"/>
          <w:szCs w:val="24"/>
          <w:lang w:eastAsia="en-US"/>
        </w:rPr>
        <w:t xml:space="preserve"> </w:t>
      </w:r>
      <w:r w:rsidRPr="003C144A">
        <w:rPr>
          <w:rFonts w:ascii="Times New Roman" w:eastAsia="Times New Roman" w:hAnsi="Times New Roman" w:cs="Times New Roman"/>
          <w:sz w:val="24"/>
          <w:szCs w:val="24"/>
          <w:lang w:eastAsia="en-US"/>
        </w:rPr>
        <w:t>подведомственной</w:t>
      </w:r>
      <w:r w:rsidRPr="003C144A">
        <w:rPr>
          <w:rFonts w:ascii="Times New Roman" w:eastAsia="Times New Roman" w:hAnsi="Times New Roman" w:cs="Times New Roman"/>
          <w:spacing w:val="-2"/>
          <w:sz w:val="24"/>
          <w:szCs w:val="24"/>
          <w:lang w:eastAsia="en-US"/>
        </w:rPr>
        <w:t xml:space="preserve"> </w:t>
      </w:r>
      <w:r w:rsidRPr="003C144A">
        <w:rPr>
          <w:rFonts w:ascii="Times New Roman" w:eastAsia="Times New Roman" w:hAnsi="Times New Roman" w:cs="Times New Roman"/>
          <w:sz w:val="24"/>
          <w:szCs w:val="24"/>
          <w:lang w:eastAsia="en-US"/>
        </w:rPr>
        <w:t>территорией</w:t>
      </w:r>
      <w:r w:rsidRPr="003C144A">
        <w:rPr>
          <w:rFonts w:ascii="Times New Roman" w:eastAsia="Times New Roman" w:hAnsi="Times New Roman" w:cs="Times New Roman"/>
          <w:spacing w:val="-2"/>
          <w:sz w:val="24"/>
          <w:szCs w:val="24"/>
          <w:lang w:eastAsia="en-US"/>
        </w:rPr>
        <w:t xml:space="preserve"> </w:t>
      </w:r>
      <w:r w:rsidRPr="003C144A">
        <w:rPr>
          <w:rFonts w:ascii="Times New Roman" w:eastAsia="Times New Roman" w:hAnsi="Times New Roman" w:cs="Times New Roman"/>
          <w:sz w:val="24"/>
          <w:szCs w:val="24"/>
          <w:lang w:eastAsia="en-US"/>
        </w:rPr>
        <w:t>Мурманской</w:t>
      </w:r>
      <w:r w:rsidRPr="003C144A">
        <w:rPr>
          <w:rFonts w:ascii="Times New Roman" w:eastAsia="Times New Roman" w:hAnsi="Times New Roman" w:cs="Times New Roman"/>
          <w:spacing w:val="-4"/>
          <w:sz w:val="24"/>
          <w:szCs w:val="24"/>
          <w:lang w:eastAsia="en-US"/>
        </w:rPr>
        <w:t xml:space="preserve"> </w:t>
      </w:r>
      <w:r w:rsidRPr="003C144A">
        <w:rPr>
          <w:rFonts w:ascii="Times New Roman" w:eastAsia="Times New Roman" w:hAnsi="Times New Roman" w:cs="Times New Roman"/>
          <w:sz w:val="24"/>
          <w:szCs w:val="24"/>
          <w:lang w:eastAsia="en-US"/>
        </w:rPr>
        <w:t>области</w:t>
      </w:r>
    </w:p>
    <w:p w14:paraId="400D21C0" w14:textId="77777777" w:rsidR="005E060C" w:rsidRDefault="005E060C" w:rsidP="005E060C">
      <w:pPr>
        <w:widowControl w:val="0"/>
        <w:autoSpaceDE w:val="0"/>
        <w:autoSpaceDN w:val="0"/>
        <w:spacing w:before="73" w:after="0" w:line="240" w:lineRule="auto"/>
        <w:ind w:right="-1"/>
        <w:jc w:val="center"/>
        <w:rPr>
          <w:rFonts w:ascii="Times New Roman" w:eastAsia="Times New Roman" w:hAnsi="Times New Roman" w:cs="Times New Roman"/>
          <w:sz w:val="24"/>
          <w:szCs w:val="24"/>
          <w:lang w:eastAsia="en-US"/>
        </w:rPr>
      </w:pPr>
      <w:r w:rsidRPr="005E060C">
        <w:rPr>
          <w:rFonts w:ascii="Times New Roman" w:eastAsia="Times New Roman" w:hAnsi="Times New Roman" w:cs="Times New Roman"/>
          <w:sz w:val="24"/>
          <w:szCs w:val="24"/>
          <w:lang w:eastAsia="en-US"/>
        </w:rPr>
        <w:t xml:space="preserve">МУНИЦИПАЛЬНАЯ АВТОНОМНАЯ ОРГАНИЗАЦИЯ </w:t>
      </w:r>
    </w:p>
    <w:p w14:paraId="3EF01C67" w14:textId="77777777" w:rsidR="005E060C" w:rsidRDefault="005E060C" w:rsidP="005E060C">
      <w:pPr>
        <w:widowControl w:val="0"/>
        <w:autoSpaceDE w:val="0"/>
        <w:autoSpaceDN w:val="0"/>
        <w:spacing w:before="73" w:after="0" w:line="240" w:lineRule="auto"/>
        <w:ind w:right="-1"/>
        <w:jc w:val="center"/>
        <w:rPr>
          <w:rFonts w:ascii="Times New Roman" w:eastAsia="Times New Roman" w:hAnsi="Times New Roman" w:cs="Times New Roman"/>
          <w:sz w:val="24"/>
          <w:szCs w:val="24"/>
          <w:lang w:eastAsia="en-US"/>
        </w:rPr>
      </w:pPr>
      <w:r w:rsidRPr="005E060C">
        <w:rPr>
          <w:rFonts w:ascii="Times New Roman" w:eastAsia="Times New Roman" w:hAnsi="Times New Roman" w:cs="Times New Roman"/>
          <w:sz w:val="24"/>
          <w:szCs w:val="24"/>
          <w:lang w:eastAsia="en-US"/>
        </w:rPr>
        <w:t>ДОПОЛНИТЕЛЬНОГО ОБРАЗОВАНИЯ</w:t>
      </w:r>
      <w:r>
        <w:rPr>
          <w:rFonts w:ascii="Times New Roman" w:eastAsia="Times New Roman" w:hAnsi="Times New Roman" w:cs="Times New Roman"/>
          <w:sz w:val="24"/>
          <w:szCs w:val="24"/>
          <w:lang w:eastAsia="en-US"/>
        </w:rPr>
        <w:t xml:space="preserve"> </w:t>
      </w:r>
    </w:p>
    <w:p w14:paraId="15F346F6" w14:textId="69897FA4" w:rsidR="005E060C" w:rsidRPr="003C144A" w:rsidRDefault="005E060C" w:rsidP="005E060C">
      <w:pPr>
        <w:widowControl w:val="0"/>
        <w:autoSpaceDE w:val="0"/>
        <w:autoSpaceDN w:val="0"/>
        <w:spacing w:before="73" w:after="0" w:line="240" w:lineRule="auto"/>
        <w:ind w:right="-1"/>
        <w:jc w:val="center"/>
        <w:rPr>
          <w:rFonts w:ascii="Times New Roman" w:eastAsia="Times New Roman" w:hAnsi="Times New Roman" w:cs="Times New Roman"/>
          <w:sz w:val="24"/>
          <w:szCs w:val="24"/>
          <w:lang w:eastAsia="en-US"/>
        </w:rPr>
      </w:pPr>
      <w:r w:rsidRPr="005E060C">
        <w:rPr>
          <w:rFonts w:ascii="Times New Roman" w:eastAsia="Times New Roman" w:hAnsi="Times New Roman" w:cs="Times New Roman"/>
          <w:sz w:val="24"/>
          <w:szCs w:val="24"/>
          <w:lang w:eastAsia="en-US"/>
        </w:rPr>
        <w:t>«ЦЕНТР ДЕТСКОГО ТВОРЧЕСТВА «ХИБИНЫ» ГОРОДА КИРОВСКА»</w:t>
      </w:r>
    </w:p>
    <w:p w14:paraId="24473957" w14:textId="77777777" w:rsidR="003C144A" w:rsidRPr="003C144A" w:rsidRDefault="003C144A" w:rsidP="003C144A">
      <w:pPr>
        <w:widowControl w:val="0"/>
        <w:autoSpaceDE w:val="0"/>
        <w:autoSpaceDN w:val="0"/>
        <w:spacing w:before="1" w:after="0" w:line="240" w:lineRule="auto"/>
        <w:rPr>
          <w:rFonts w:ascii="Times New Roman" w:eastAsia="Times New Roman" w:hAnsi="Times New Roman" w:cs="Times New Roman"/>
          <w:sz w:val="24"/>
          <w:szCs w:val="24"/>
          <w:lang w:eastAsia="en-US"/>
        </w:rPr>
      </w:pPr>
    </w:p>
    <w:p w14:paraId="11ACCC95"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2D313D9B"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5515361A" w14:textId="73C24AA0"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29C978A3" w14:textId="5EAC30F9" w:rsidR="003C144A" w:rsidRPr="003C144A" w:rsidRDefault="003C144A" w:rsidP="003C144A">
      <w:pPr>
        <w:widowControl w:val="0"/>
        <w:autoSpaceDE w:val="0"/>
        <w:autoSpaceDN w:val="0"/>
        <w:spacing w:before="10" w:after="0" w:line="240" w:lineRule="auto"/>
        <w:rPr>
          <w:rFonts w:ascii="Times New Roman" w:eastAsia="Times New Roman" w:hAnsi="Times New Roman" w:cs="Times New Roman"/>
          <w:sz w:val="12"/>
          <w:szCs w:val="24"/>
          <w:lang w:eastAsia="en-US"/>
        </w:rPr>
      </w:pPr>
    </w:p>
    <w:tbl>
      <w:tblPr>
        <w:tblW w:w="8959" w:type="dxa"/>
        <w:tblInd w:w="397" w:type="dxa"/>
        <w:tblLayout w:type="fixed"/>
        <w:tblCellMar>
          <w:left w:w="0" w:type="dxa"/>
          <w:right w:w="0" w:type="dxa"/>
        </w:tblCellMar>
        <w:tblLook w:val="01E0" w:firstRow="1" w:lastRow="1" w:firstColumn="1" w:lastColumn="1" w:noHBand="0" w:noVBand="0"/>
      </w:tblPr>
      <w:tblGrid>
        <w:gridCol w:w="4148"/>
        <w:gridCol w:w="4811"/>
      </w:tblGrid>
      <w:tr w:rsidR="003C144A" w:rsidRPr="003C144A" w14:paraId="4617E854" w14:textId="77777777" w:rsidTr="003C144A">
        <w:trPr>
          <w:trHeight w:val="1148"/>
        </w:trPr>
        <w:tc>
          <w:tcPr>
            <w:tcW w:w="4148" w:type="dxa"/>
          </w:tcPr>
          <w:p w14:paraId="3125BBFD" w14:textId="09DC3130" w:rsidR="003C144A" w:rsidRPr="003C144A" w:rsidRDefault="003C144A" w:rsidP="003C144A">
            <w:pPr>
              <w:widowControl w:val="0"/>
              <w:autoSpaceDE w:val="0"/>
              <w:autoSpaceDN w:val="0"/>
              <w:spacing w:after="0" w:line="256" w:lineRule="auto"/>
              <w:ind w:left="200" w:right="1520"/>
              <w:rPr>
                <w:rFonts w:ascii="Times New Roman" w:eastAsia="Times New Roman" w:hAnsi="Times New Roman" w:cs="Times New Roman"/>
                <w:sz w:val="24"/>
                <w:lang w:eastAsia="en-US"/>
              </w:rPr>
            </w:pPr>
            <w:r w:rsidRPr="003C144A">
              <w:rPr>
                <w:rFonts w:ascii="Times New Roman" w:eastAsia="Times New Roman" w:hAnsi="Times New Roman" w:cs="Times New Roman"/>
                <w:sz w:val="24"/>
                <w:lang w:eastAsia="en-US"/>
              </w:rPr>
              <w:t>Принята на заседании</w:t>
            </w:r>
            <w:r w:rsidRPr="003C144A">
              <w:rPr>
                <w:rFonts w:ascii="Times New Roman" w:eastAsia="Times New Roman" w:hAnsi="Times New Roman" w:cs="Times New Roman"/>
                <w:spacing w:val="1"/>
                <w:sz w:val="24"/>
                <w:lang w:eastAsia="en-US"/>
              </w:rPr>
              <w:t xml:space="preserve"> </w:t>
            </w:r>
            <w:r w:rsidRPr="003C144A">
              <w:rPr>
                <w:rFonts w:ascii="Times New Roman" w:eastAsia="Times New Roman" w:hAnsi="Times New Roman" w:cs="Times New Roman"/>
                <w:sz w:val="24"/>
                <w:lang w:eastAsia="en-US"/>
              </w:rPr>
              <w:t>педагогического</w:t>
            </w:r>
            <w:r w:rsidRPr="003C144A">
              <w:rPr>
                <w:rFonts w:ascii="Times New Roman" w:eastAsia="Times New Roman" w:hAnsi="Times New Roman" w:cs="Times New Roman"/>
                <w:spacing w:val="-8"/>
                <w:sz w:val="24"/>
                <w:lang w:eastAsia="en-US"/>
              </w:rPr>
              <w:t xml:space="preserve"> </w:t>
            </w:r>
            <w:r w:rsidRPr="003C144A">
              <w:rPr>
                <w:rFonts w:ascii="Times New Roman" w:eastAsia="Times New Roman" w:hAnsi="Times New Roman" w:cs="Times New Roman"/>
                <w:sz w:val="24"/>
                <w:lang w:eastAsia="en-US"/>
              </w:rPr>
              <w:t>совета</w:t>
            </w:r>
            <w:r w:rsidRPr="003C144A">
              <w:rPr>
                <w:rFonts w:ascii="Times New Roman" w:eastAsia="Times New Roman" w:hAnsi="Times New Roman" w:cs="Times New Roman"/>
                <w:spacing w:val="-57"/>
                <w:sz w:val="24"/>
                <w:lang w:eastAsia="en-US"/>
              </w:rPr>
              <w:t xml:space="preserve"> </w:t>
            </w:r>
            <w:r w:rsidRPr="003C144A">
              <w:rPr>
                <w:rFonts w:ascii="Times New Roman" w:eastAsia="Times New Roman" w:hAnsi="Times New Roman" w:cs="Times New Roman"/>
                <w:sz w:val="24"/>
                <w:lang w:eastAsia="en-US"/>
              </w:rPr>
              <w:t>от</w:t>
            </w:r>
            <w:r w:rsidRPr="003C144A">
              <w:rPr>
                <w:rFonts w:ascii="Times New Roman" w:eastAsia="Times New Roman" w:hAnsi="Times New Roman" w:cs="Times New Roman"/>
                <w:spacing w:val="-1"/>
                <w:sz w:val="24"/>
                <w:lang w:eastAsia="en-US"/>
              </w:rPr>
              <w:t xml:space="preserve"> </w:t>
            </w:r>
            <w:r w:rsidRPr="003C144A">
              <w:rPr>
                <w:rFonts w:ascii="Times New Roman" w:eastAsia="Times New Roman" w:hAnsi="Times New Roman" w:cs="Times New Roman"/>
                <w:sz w:val="24"/>
                <w:u w:val="single"/>
                <w:lang w:eastAsia="en-US"/>
              </w:rPr>
              <w:t>«</w:t>
            </w:r>
            <w:r>
              <w:rPr>
                <w:rFonts w:ascii="Times New Roman" w:eastAsia="Times New Roman" w:hAnsi="Times New Roman" w:cs="Times New Roman"/>
                <w:sz w:val="24"/>
                <w:u w:val="single"/>
                <w:lang w:eastAsia="en-US"/>
              </w:rPr>
              <w:t>15</w:t>
            </w:r>
            <w:r w:rsidRPr="003C144A">
              <w:rPr>
                <w:rFonts w:ascii="Times New Roman" w:eastAsia="Times New Roman" w:hAnsi="Times New Roman" w:cs="Times New Roman"/>
                <w:sz w:val="24"/>
                <w:u w:val="single"/>
                <w:lang w:eastAsia="en-US"/>
              </w:rPr>
              <w:t xml:space="preserve">» </w:t>
            </w:r>
            <w:r>
              <w:rPr>
                <w:rFonts w:ascii="Times New Roman" w:eastAsia="Times New Roman" w:hAnsi="Times New Roman" w:cs="Times New Roman"/>
                <w:sz w:val="24"/>
                <w:u w:val="single"/>
                <w:lang w:eastAsia="en-US"/>
              </w:rPr>
              <w:t>мая</w:t>
            </w:r>
            <w:r w:rsidRPr="003C144A">
              <w:rPr>
                <w:rFonts w:ascii="Times New Roman" w:eastAsia="Times New Roman" w:hAnsi="Times New Roman" w:cs="Times New Roman"/>
                <w:sz w:val="24"/>
                <w:u w:val="single"/>
                <w:lang w:eastAsia="en-US"/>
              </w:rPr>
              <w:t xml:space="preserve"> </w:t>
            </w:r>
            <w:r w:rsidRPr="003C144A">
              <w:rPr>
                <w:rFonts w:ascii="Times New Roman" w:eastAsia="Times New Roman" w:hAnsi="Times New Roman" w:cs="Times New Roman"/>
                <w:sz w:val="24"/>
                <w:lang w:eastAsia="en-US"/>
              </w:rPr>
              <w:t>20</w:t>
            </w:r>
            <w:r w:rsidRPr="003C144A">
              <w:rPr>
                <w:rFonts w:ascii="Times New Roman" w:eastAsia="Times New Roman" w:hAnsi="Times New Roman" w:cs="Times New Roman"/>
                <w:sz w:val="24"/>
                <w:u w:val="single"/>
                <w:lang w:eastAsia="en-US"/>
              </w:rPr>
              <w:t>25</w:t>
            </w:r>
            <w:r w:rsidRPr="003C144A">
              <w:rPr>
                <w:rFonts w:ascii="Times New Roman" w:eastAsia="Times New Roman" w:hAnsi="Times New Roman" w:cs="Times New Roman"/>
                <w:spacing w:val="-1"/>
                <w:sz w:val="24"/>
                <w:lang w:eastAsia="en-US"/>
              </w:rPr>
              <w:t xml:space="preserve"> </w:t>
            </w:r>
            <w:r w:rsidRPr="003C144A">
              <w:rPr>
                <w:rFonts w:ascii="Times New Roman" w:eastAsia="Times New Roman" w:hAnsi="Times New Roman" w:cs="Times New Roman"/>
                <w:sz w:val="24"/>
                <w:lang w:eastAsia="en-US"/>
              </w:rPr>
              <w:t>г.</w:t>
            </w:r>
          </w:p>
          <w:p w14:paraId="0FA9AA49" w14:textId="60C1E3EF" w:rsidR="003C144A" w:rsidRPr="003C144A" w:rsidRDefault="003C144A" w:rsidP="003C144A">
            <w:pPr>
              <w:widowControl w:val="0"/>
              <w:autoSpaceDE w:val="0"/>
              <w:autoSpaceDN w:val="0"/>
              <w:spacing w:after="0" w:line="253" w:lineRule="exact"/>
              <w:ind w:left="200"/>
              <w:rPr>
                <w:rFonts w:ascii="Times New Roman" w:eastAsia="Times New Roman" w:hAnsi="Times New Roman" w:cs="Times New Roman"/>
                <w:sz w:val="24"/>
                <w:lang w:eastAsia="en-US"/>
              </w:rPr>
            </w:pPr>
            <w:r w:rsidRPr="003C144A">
              <w:rPr>
                <w:rFonts w:ascii="Times New Roman" w:eastAsia="Times New Roman" w:hAnsi="Times New Roman" w:cs="Times New Roman"/>
                <w:sz w:val="24"/>
                <w:lang w:eastAsia="en-US"/>
              </w:rPr>
              <w:t>Протокол</w:t>
            </w:r>
            <w:r w:rsidRPr="003C144A">
              <w:rPr>
                <w:rFonts w:ascii="Times New Roman" w:eastAsia="Times New Roman" w:hAnsi="Times New Roman" w:cs="Times New Roman"/>
                <w:spacing w:val="-2"/>
                <w:sz w:val="24"/>
                <w:lang w:eastAsia="en-US"/>
              </w:rPr>
              <w:t xml:space="preserve"> </w:t>
            </w:r>
            <w:r w:rsidRPr="003C144A">
              <w:rPr>
                <w:rFonts w:ascii="Times New Roman" w:eastAsia="Times New Roman" w:hAnsi="Times New Roman" w:cs="Times New Roman"/>
                <w:sz w:val="24"/>
                <w:lang w:eastAsia="en-US"/>
              </w:rPr>
              <w:t>№</w:t>
            </w:r>
            <w:r w:rsidRPr="003C144A">
              <w:rPr>
                <w:rFonts w:ascii="Times New Roman" w:eastAsia="Times New Roman" w:hAnsi="Times New Roman" w:cs="Times New Roman"/>
                <w:spacing w:val="-2"/>
                <w:sz w:val="24"/>
                <w:lang w:eastAsia="en-US"/>
              </w:rPr>
              <w:t xml:space="preserve"> </w:t>
            </w:r>
            <w:r>
              <w:rPr>
                <w:rFonts w:ascii="Times New Roman" w:eastAsia="Times New Roman" w:hAnsi="Times New Roman" w:cs="Times New Roman"/>
                <w:spacing w:val="-2"/>
                <w:sz w:val="24"/>
                <w:lang w:eastAsia="en-US"/>
              </w:rPr>
              <w:t>3</w:t>
            </w:r>
          </w:p>
        </w:tc>
        <w:tc>
          <w:tcPr>
            <w:tcW w:w="4811" w:type="dxa"/>
          </w:tcPr>
          <w:p w14:paraId="7AF67008" w14:textId="3E061172" w:rsidR="003C144A" w:rsidRPr="003C144A" w:rsidRDefault="005E060C" w:rsidP="003C144A">
            <w:pPr>
              <w:widowControl w:val="0"/>
              <w:autoSpaceDE w:val="0"/>
              <w:autoSpaceDN w:val="0"/>
              <w:spacing w:after="0" w:line="266" w:lineRule="exact"/>
              <w:ind w:right="196"/>
              <w:jc w:val="right"/>
              <w:rPr>
                <w:rFonts w:ascii="Times New Roman" w:eastAsia="Times New Roman" w:hAnsi="Times New Roman" w:cs="Times New Roman"/>
                <w:sz w:val="24"/>
                <w:lang w:eastAsia="en-US"/>
              </w:rPr>
            </w:pPr>
            <w:r>
              <w:rPr>
                <w:rFonts w:ascii="Times New Roman" w:eastAsia="Times New Roman" w:hAnsi="Times New Roman" w:cs="Times New Roman"/>
                <w:noProof/>
                <w:color w:val="000000"/>
                <w:sz w:val="24"/>
                <w:szCs w:val="24"/>
                <w:lang w:eastAsia="en-US"/>
              </w:rPr>
              <w:drawing>
                <wp:anchor distT="0" distB="0" distL="114300" distR="114300" simplePos="0" relativeHeight="251659264" behindDoc="0" locked="0" layoutInCell="1" allowOverlap="1" wp14:anchorId="02DF053F" wp14:editId="74E351FF">
                  <wp:simplePos x="0" y="0"/>
                  <wp:positionH relativeFrom="column">
                    <wp:posOffset>392430</wp:posOffset>
                  </wp:positionH>
                  <wp:positionV relativeFrom="paragraph">
                    <wp:posOffset>-51435</wp:posOffset>
                  </wp:positionV>
                  <wp:extent cx="1575684" cy="1620000"/>
                  <wp:effectExtent l="0" t="0" r="5715" b="0"/>
                  <wp:wrapNone/>
                  <wp:docPr id="17796772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77268" name="Рисунок 17796772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5684" cy="1620000"/>
                          </a:xfrm>
                          <a:prstGeom prst="rect">
                            <a:avLst/>
                          </a:prstGeom>
                        </pic:spPr>
                      </pic:pic>
                    </a:graphicData>
                  </a:graphic>
                  <wp14:sizeRelH relativeFrom="page">
                    <wp14:pctWidth>0</wp14:pctWidth>
                  </wp14:sizeRelH>
                  <wp14:sizeRelV relativeFrom="page">
                    <wp14:pctHeight>0</wp14:pctHeight>
                  </wp14:sizeRelV>
                </wp:anchor>
              </w:drawing>
            </w:r>
            <w:r w:rsidR="003C144A" w:rsidRPr="003C144A">
              <w:rPr>
                <w:rFonts w:ascii="Times New Roman" w:eastAsia="Times New Roman" w:hAnsi="Times New Roman" w:cs="Times New Roman"/>
                <w:sz w:val="24"/>
                <w:lang w:eastAsia="en-US"/>
              </w:rPr>
              <w:t>УТВЕРЖДАЮ</w:t>
            </w:r>
          </w:p>
          <w:p w14:paraId="5B34E7FA" w14:textId="243CF1CD" w:rsidR="003C144A" w:rsidRPr="003C144A" w:rsidRDefault="005E060C" w:rsidP="003C144A">
            <w:pPr>
              <w:widowControl w:val="0"/>
              <w:autoSpaceDE w:val="0"/>
              <w:autoSpaceDN w:val="0"/>
              <w:spacing w:before="19" w:after="0" w:line="240" w:lineRule="auto"/>
              <w:ind w:right="197"/>
              <w:jc w:val="right"/>
              <w:rPr>
                <w:rFonts w:ascii="Times New Roman" w:eastAsia="Times New Roman" w:hAnsi="Times New Roman" w:cs="Times New Roman"/>
                <w:sz w:val="24"/>
                <w:lang w:eastAsia="en-US"/>
              </w:rPr>
            </w:pPr>
            <w:r>
              <w:rPr>
                <w:rFonts w:ascii="Times New Roman" w:eastAsia="Times New Roman" w:hAnsi="Times New Roman" w:cs="Times New Roman"/>
                <w:noProof/>
                <w:sz w:val="24"/>
                <w:szCs w:val="24"/>
                <w:lang w:eastAsia="en-US"/>
              </w:rPr>
              <w:drawing>
                <wp:anchor distT="0" distB="0" distL="114300" distR="114300" simplePos="0" relativeHeight="251658240" behindDoc="0" locked="0" layoutInCell="1" allowOverlap="1" wp14:anchorId="562690BC" wp14:editId="533A0BCB">
                  <wp:simplePos x="0" y="0"/>
                  <wp:positionH relativeFrom="column">
                    <wp:posOffset>727710</wp:posOffset>
                  </wp:positionH>
                  <wp:positionV relativeFrom="paragraph">
                    <wp:posOffset>23495</wp:posOffset>
                  </wp:positionV>
                  <wp:extent cx="1332865" cy="462998"/>
                  <wp:effectExtent l="0" t="0" r="635" b="0"/>
                  <wp:wrapNone/>
                  <wp:docPr id="2038951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1606" name="Рисунок 20389516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865" cy="462998"/>
                          </a:xfrm>
                          <a:prstGeom prst="rect">
                            <a:avLst/>
                          </a:prstGeom>
                        </pic:spPr>
                      </pic:pic>
                    </a:graphicData>
                  </a:graphic>
                  <wp14:sizeRelH relativeFrom="page">
                    <wp14:pctWidth>0</wp14:pctWidth>
                  </wp14:sizeRelH>
                  <wp14:sizeRelV relativeFrom="page">
                    <wp14:pctHeight>0</wp14:pctHeight>
                  </wp14:sizeRelV>
                </wp:anchor>
              </w:drawing>
            </w:r>
            <w:r w:rsidR="003C144A" w:rsidRPr="003C144A">
              <w:rPr>
                <w:rFonts w:ascii="Times New Roman" w:eastAsia="Times New Roman" w:hAnsi="Times New Roman" w:cs="Times New Roman"/>
                <w:sz w:val="24"/>
                <w:lang w:eastAsia="en-US"/>
              </w:rPr>
              <w:t>Директор</w:t>
            </w:r>
            <w:r w:rsidR="003C144A" w:rsidRPr="003C144A">
              <w:rPr>
                <w:rFonts w:ascii="Times New Roman" w:eastAsia="Times New Roman" w:hAnsi="Times New Roman" w:cs="Times New Roman"/>
                <w:spacing w:val="-2"/>
                <w:sz w:val="24"/>
                <w:lang w:eastAsia="en-US"/>
              </w:rPr>
              <w:t xml:space="preserve"> </w:t>
            </w:r>
            <w:r w:rsidR="003C144A" w:rsidRPr="003C144A">
              <w:rPr>
                <w:rFonts w:ascii="Times New Roman" w:eastAsia="Times New Roman" w:hAnsi="Times New Roman" w:cs="Times New Roman"/>
                <w:sz w:val="24"/>
                <w:lang w:eastAsia="en-US"/>
              </w:rPr>
              <w:t>МАОДО</w:t>
            </w:r>
            <w:r w:rsidR="003C144A" w:rsidRPr="003C144A">
              <w:rPr>
                <w:rFonts w:ascii="Times New Roman" w:eastAsia="Times New Roman" w:hAnsi="Times New Roman" w:cs="Times New Roman"/>
                <w:spacing w:val="-3"/>
                <w:sz w:val="24"/>
                <w:lang w:eastAsia="en-US"/>
              </w:rPr>
              <w:t xml:space="preserve"> </w:t>
            </w:r>
            <w:r w:rsidR="003C144A" w:rsidRPr="003C144A">
              <w:rPr>
                <w:rFonts w:ascii="Times New Roman" w:eastAsia="Times New Roman" w:hAnsi="Times New Roman" w:cs="Times New Roman"/>
                <w:sz w:val="24"/>
                <w:lang w:eastAsia="en-US"/>
              </w:rPr>
              <w:t>ЦДТ</w:t>
            </w:r>
            <w:r w:rsidR="003C144A" w:rsidRPr="003C144A">
              <w:rPr>
                <w:rFonts w:ascii="Times New Roman" w:eastAsia="Times New Roman" w:hAnsi="Times New Roman" w:cs="Times New Roman"/>
                <w:spacing w:val="-1"/>
                <w:sz w:val="24"/>
                <w:lang w:eastAsia="en-US"/>
              </w:rPr>
              <w:t xml:space="preserve"> </w:t>
            </w:r>
            <w:r w:rsidR="003C144A" w:rsidRPr="003C144A">
              <w:rPr>
                <w:rFonts w:ascii="Times New Roman" w:eastAsia="Times New Roman" w:hAnsi="Times New Roman" w:cs="Times New Roman"/>
                <w:sz w:val="24"/>
                <w:lang w:eastAsia="en-US"/>
              </w:rPr>
              <w:t>«Хибины»</w:t>
            </w:r>
          </w:p>
          <w:p w14:paraId="17B45271" w14:textId="402F0C8A" w:rsidR="003C144A" w:rsidRPr="003C144A" w:rsidRDefault="003C144A" w:rsidP="003C144A">
            <w:pPr>
              <w:widowControl w:val="0"/>
              <w:tabs>
                <w:tab w:val="left" w:pos="1734"/>
              </w:tabs>
              <w:autoSpaceDE w:val="0"/>
              <w:autoSpaceDN w:val="0"/>
              <w:spacing w:before="19" w:after="0" w:line="240" w:lineRule="auto"/>
              <w:ind w:right="199"/>
              <w:jc w:val="right"/>
              <w:rPr>
                <w:rFonts w:ascii="Times New Roman" w:eastAsia="Times New Roman" w:hAnsi="Times New Roman" w:cs="Times New Roman"/>
                <w:sz w:val="24"/>
                <w:lang w:eastAsia="en-US"/>
              </w:rPr>
            </w:pPr>
            <w:r w:rsidRPr="003C144A">
              <w:rPr>
                <w:rFonts w:ascii="Times New Roman" w:eastAsia="Times New Roman" w:hAnsi="Times New Roman" w:cs="Times New Roman"/>
                <w:sz w:val="24"/>
                <w:u w:val="single"/>
                <w:lang w:eastAsia="en-US"/>
              </w:rPr>
              <w:t xml:space="preserve"> </w:t>
            </w:r>
            <w:r w:rsidRPr="003C144A">
              <w:rPr>
                <w:rFonts w:ascii="Times New Roman" w:eastAsia="Times New Roman" w:hAnsi="Times New Roman" w:cs="Times New Roman"/>
                <w:sz w:val="24"/>
                <w:u w:val="single"/>
                <w:lang w:eastAsia="en-US"/>
              </w:rPr>
              <w:tab/>
            </w:r>
            <w:r w:rsidRPr="003C144A">
              <w:rPr>
                <w:rFonts w:ascii="Times New Roman" w:eastAsia="Times New Roman" w:hAnsi="Times New Roman" w:cs="Times New Roman"/>
                <w:sz w:val="24"/>
                <w:lang w:eastAsia="en-US"/>
              </w:rPr>
              <w:t>Е.В.</w:t>
            </w:r>
            <w:r w:rsidRPr="003C144A">
              <w:rPr>
                <w:rFonts w:ascii="Times New Roman" w:eastAsia="Times New Roman" w:hAnsi="Times New Roman" w:cs="Times New Roman"/>
                <w:spacing w:val="-6"/>
                <w:sz w:val="24"/>
                <w:lang w:eastAsia="en-US"/>
              </w:rPr>
              <w:t xml:space="preserve"> </w:t>
            </w:r>
            <w:r w:rsidRPr="003C144A">
              <w:rPr>
                <w:rFonts w:ascii="Times New Roman" w:eastAsia="Times New Roman" w:hAnsi="Times New Roman" w:cs="Times New Roman"/>
                <w:sz w:val="24"/>
                <w:lang w:eastAsia="en-US"/>
              </w:rPr>
              <w:t>Караваева</w:t>
            </w:r>
          </w:p>
          <w:p w14:paraId="7BCB6CBF" w14:textId="61BBE7E8" w:rsidR="003C144A" w:rsidRPr="003C144A" w:rsidRDefault="003C144A" w:rsidP="003C144A">
            <w:pPr>
              <w:widowControl w:val="0"/>
              <w:autoSpaceDE w:val="0"/>
              <w:autoSpaceDN w:val="0"/>
              <w:spacing w:before="17" w:after="0" w:line="256" w:lineRule="exact"/>
              <w:ind w:right="197"/>
              <w:jc w:val="right"/>
              <w:rPr>
                <w:rFonts w:ascii="Times New Roman" w:eastAsia="Times New Roman" w:hAnsi="Times New Roman" w:cs="Times New Roman"/>
                <w:sz w:val="24"/>
                <w:lang w:eastAsia="en-US"/>
              </w:rPr>
            </w:pPr>
            <w:r w:rsidRPr="003C144A">
              <w:rPr>
                <w:rFonts w:ascii="Times New Roman" w:eastAsia="Times New Roman" w:hAnsi="Times New Roman" w:cs="Times New Roman"/>
                <w:sz w:val="24"/>
                <w:u w:val="single"/>
                <w:lang w:eastAsia="en-US"/>
              </w:rPr>
              <w:t>«</w:t>
            </w:r>
            <w:r>
              <w:rPr>
                <w:rFonts w:ascii="Times New Roman" w:eastAsia="Times New Roman" w:hAnsi="Times New Roman" w:cs="Times New Roman"/>
                <w:sz w:val="24"/>
                <w:u w:val="single"/>
                <w:lang w:eastAsia="en-US"/>
              </w:rPr>
              <w:t>16</w:t>
            </w:r>
            <w:r w:rsidRPr="003C144A">
              <w:rPr>
                <w:rFonts w:ascii="Times New Roman" w:eastAsia="Times New Roman" w:hAnsi="Times New Roman" w:cs="Times New Roman"/>
                <w:sz w:val="24"/>
                <w:u w:val="single"/>
                <w:lang w:eastAsia="en-US"/>
              </w:rPr>
              <w:t>»</w:t>
            </w:r>
            <w:r>
              <w:rPr>
                <w:rFonts w:ascii="Times New Roman" w:eastAsia="Times New Roman" w:hAnsi="Times New Roman" w:cs="Times New Roman"/>
                <w:sz w:val="24"/>
                <w:u w:val="single"/>
                <w:lang w:eastAsia="en-US"/>
              </w:rPr>
              <w:t xml:space="preserve"> мая</w:t>
            </w:r>
            <w:r w:rsidRPr="003C144A">
              <w:rPr>
                <w:rFonts w:ascii="Times New Roman" w:eastAsia="Times New Roman" w:hAnsi="Times New Roman" w:cs="Times New Roman"/>
                <w:sz w:val="24"/>
                <w:u w:val="single"/>
                <w:lang w:eastAsia="en-US"/>
              </w:rPr>
              <w:t xml:space="preserve"> </w:t>
            </w:r>
            <w:r w:rsidRPr="003C144A">
              <w:rPr>
                <w:rFonts w:ascii="Times New Roman" w:eastAsia="Times New Roman" w:hAnsi="Times New Roman" w:cs="Times New Roman"/>
                <w:sz w:val="24"/>
                <w:lang w:eastAsia="en-US"/>
              </w:rPr>
              <w:t>20</w:t>
            </w:r>
            <w:r w:rsidRPr="003C144A">
              <w:rPr>
                <w:rFonts w:ascii="Times New Roman" w:eastAsia="Times New Roman" w:hAnsi="Times New Roman" w:cs="Times New Roman"/>
                <w:sz w:val="24"/>
                <w:u w:val="single"/>
                <w:lang w:eastAsia="en-US"/>
              </w:rPr>
              <w:t>25</w:t>
            </w:r>
            <w:r w:rsidRPr="003C144A">
              <w:rPr>
                <w:rFonts w:ascii="Times New Roman" w:eastAsia="Times New Roman" w:hAnsi="Times New Roman" w:cs="Times New Roman"/>
                <w:spacing w:val="-1"/>
                <w:sz w:val="24"/>
                <w:lang w:eastAsia="en-US"/>
              </w:rPr>
              <w:t xml:space="preserve"> </w:t>
            </w:r>
            <w:r w:rsidRPr="003C144A">
              <w:rPr>
                <w:rFonts w:ascii="Times New Roman" w:eastAsia="Times New Roman" w:hAnsi="Times New Roman" w:cs="Times New Roman"/>
                <w:sz w:val="24"/>
                <w:lang w:eastAsia="en-US"/>
              </w:rPr>
              <w:t>г.</w:t>
            </w:r>
          </w:p>
        </w:tc>
      </w:tr>
    </w:tbl>
    <w:p w14:paraId="1E38AB9F" w14:textId="6F3824D5"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7F1CA2B6"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089B29EA"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43A3AAFB"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78E34921" w14:textId="20DBC5CB"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0"/>
          <w:szCs w:val="24"/>
          <w:lang w:eastAsia="en-US"/>
        </w:rPr>
      </w:pPr>
    </w:p>
    <w:p w14:paraId="4279710C" w14:textId="141D2AF7" w:rsidR="003C144A" w:rsidRPr="003C144A" w:rsidRDefault="003C144A" w:rsidP="003C144A">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color w:val="000000"/>
          <w:sz w:val="24"/>
          <w:szCs w:val="24"/>
          <w:lang w:eastAsia="en-US"/>
        </w:rPr>
      </w:pPr>
    </w:p>
    <w:p w14:paraId="47F2AF27" w14:textId="77777777" w:rsidR="003C144A" w:rsidRPr="003C144A" w:rsidRDefault="003C144A" w:rsidP="003C144A">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color w:val="000000"/>
          <w:sz w:val="24"/>
          <w:szCs w:val="24"/>
          <w:lang w:eastAsia="en-US"/>
        </w:rPr>
      </w:pPr>
      <w:r w:rsidRPr="003C144A">
        <w:rPr>
          <w:rFonts w:ascii="Times New Roman" w:eastAsia="Times New Roman" w:hAnsi="Times New Roman" w:cs="Times New Roman"/>
          <w:color w:val="000000"/>
          <w:sz w:val="24"/>
          <w:szCs w:val="24"/>
          <w:lang w:eastAsia="en-US"/>
        </w:rPr>
        <w:t>ДОПОЛНИТЕЛЬНАЯ ОБЩЕРАЗВИВАЮЩАЯ ПРОГРАММА</w:t>
      </w:r>
    </w:p>
    <w:p w14:paraId="4436442F" w14:textId="77777777" w:rsidR="003C144A" w:rsidRPr="003C144A" w:rsidRDefault="003C144A" w:rsidP="003C144A">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color w:val="000000"/>
          <w:sz w:val="24"/>
          <w:szCs w:val="24"/>
          <w:lang w:eastAsia="en-US"/>
        </w:rPr>
      </w:pPr>
      <w:r w:rsidRPr="003C144A">
        <w:rPr>
          <w:rFonts w:ascii="Times New Roman" w:eastAsia="Times New Roman" w:hAnsi="Times New Roman" w:cs="Times New Roman"/>
          <w:color w:val="000000"/>
          <w:sz w:val="24"/>
          <w:szCs w:val="24"/>
          <w:lang w:eastAsia="en-US"/>
        </w:rPr>
        <w:t>технической направленности</w:t>
      </w:r>
    </w:p>
    <w:p w14:paraId="70E290D1"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4"/>
          <w:szCs w:val="24"/>
          <w:lang w:eastAsia="en-US"/>
        </w:rPr>
      </w:pPr>
    </w:p>
    <w:p w14:paraId="3EDAA8A6" w14:textId="2D737F43" w:rsidR="003C144A" w:rsidRPr="003C144A" w:rsidRDefault="003C144A" w:rsidP="003C144A">
      <w:pPr>
        <w:widowControl w:val="0"/>
        <w:pBdr>
          <w:top w:val="nil"/>
          <w:left w:val="nil"/>
          <w:bottom w:val="nil"/>
          <w:right w:val="nil"/>
          <w:between w:val="nil"/>
        </w:pBdr>
        <w:autoSpaceDE w:val="0"/>
        <w:autoSpaceDN w:val="0"/>
        <w:spacing w:after="0" w:line="240" w:lineRule="auto"/>
        <w:jc w:val="center"/>
        <w:rPr>
          <w:rFonts w:ascii="Times New Roman" w:eastAsia="Times New Roman" w:hAnsi="Times New Roman" w:cs="Times New Roman"/>
          <w:b/>
          <w:bCs/>
          <w:color w:val="000000"/>
          <w:sz w:val="24"/>
          <w:szCs w:val="24"/>
          <w:lang w:eastAsia="en-US"/>
        </w:rPr>
      </w:pPr>
      <w:r w:rsidRPr="003C144A">
        <w:rPr>
          <w:rFonts w:ascii="Times New Roman" w:eastAsia="Times New Roman" w:hAnsi="Times New Roman" w:cs="Times New Roman"/>
          <w:b/>
          <w:bCs/>
          <w:color w:val="000000"/>
          <w:sz w:val="24"/>
          <w:szCs w:val="24"/>
          <w:lang w:eastAsia="en-US"/>
        </w:rPr>
        <w:t>«</w:t>
      </w:r>
      <w:r>
        <w:rPr>
          <w:rFonts w:ascii="Times New Roman" w:eastAsia="Times New Roman" w:hAnsi="Times New Roman" w:cs="Times New Roman"/>
          <w:b/>
          <w:bCs/>
          <w:color w:val="000000"/>
          <w:sz w:val="24"/>
          <w:szCs w:val="24"/>
          <w:lang w:eastAsia="en-US"/>
        </w:rPr>
        <w:t xml:space="preserve">Разработка </w:t>
      </w:r>
      <w:r>
        <w:rPr>
          <w:rFonts w:ascii="Times New Roman" w:eastAsia="Times New Roman" w:hAnsi="Times New Roman" w:cs="Times New Roman"/>
          <w:b/>
          <w:bCs/>
          <w:color w:val="000000"/>
          <w:sz w:val="24"/>
          <w:szCs w:val="24"/>
          <w:lang w:val="en-US" w:eastAsia="en-US"/>
        </w:rPr>
        <w:t>VR</w:t>
      </w:r>
      <w:r w:rsidRPr="003C144A">
        <w:rPr>
          <w:rFonts w:ascii="Times New Roman" w:eastAsia="Times New Roman" w:hAnsi="Times New Roman" w:cs="Times New Roman"/>
          <w:b/>
          <w:bCs/>
          <w:color w:val="000000"/>
          <w:sz w:val="24"/>
          <w:szCs w:val="24"/>
          <w:lang w:eastAsia="en-US"/>
        </w:rPr>
        <w:t>/</w:t>
      </w:r>
      <w:r>
        <w:rPr>
          <w:rFonts w:ascii="Times New Roman" w:eastAsia="Times New Roman" w:hAnsi="Times New Roman" w:cs="Times New Roman"/>
          <w:b/>
          <w:bCs/>
          <w:color w:val="000000"/>
          <w:sz w:val="24"/>
          <w:szCs w:val="24"/>
          <w:lang w:val="en-US" w:eastAsia="en-US"/>
        </w:rPr>
        <w:t>AR</w:t>
      </w:r>
      <w:r w:rsidRPr="003C144A">
        <w:rPr>
          <w:rFonts w:ascii="Times New Roman" w:eastAsia="Times New Roman" w:hAnsi="Times New Roman" w:cs="Times New Roman"/>
          <w:b/>
          <w:bCs/>
          <w:color w:val="000000"/>
          <w:sz w:val="24"/>
          <w:szCs w:val="24"/>
          <w:lang w:eastAsia="en-US"/>
        </w:rPr>
        <w:t>+</w:t>
      </w:r>
      <w:r w:rsidRPr="003C144A">
        <w:rPr>
          <w:rFonts w:ascii="Times New Roman" w:eastAsia="Times New Roman" w:hAnsi="Times New Roman" w:cs="Times New Roman"/>
          <w:b/>
          <w:bCs/>
          <w:color w:val="000000"/>
          <w:sz w:val="24"/>
          <w:szCs w:val="24"/>
          <w:lang w:eastAsia="en-US"/>
        </w:rPr>
        <w:t>»</w:t>
      </w:r>
    </w:p>
    <w:p w14:paraId="6584B28F"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b/>
          <w:sz w:val="24"/>
          <w:szCs w:val="24"/>
          <w:lang w:eastAsia="en-US"/>
        </w:rPr>
      </w:pPr>
    </w:p>
    <w:p w14:paraId="2EC2F204" w14:textId="15A2603F" w:rsidR="003C144A" w:rsidRPr="003C144A" w:rsidRDefault="003C144A" w:rsidP="003C144A">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3C144A">
        <w:rPr>
          <w:rFonts w:ascii="Times New Roman" w:eastAsia="Times New Roman" w:hAnsi="Times New Roman" w:cs="Times New Roman"/>
          <w:sz w:val="24"/>
          <w:szCs w:val="24"/>
          <w:lang w:eastAsia="en-US"/>
        </w:rPr>
        <w:t>Возраст</w:t>
      </w:r>
      <w:r w:rsidRPr="003C144A">
        <w:rPr>
          <w:rFonts w:ascii="Times New Roman" w:eastAsia="Times New Roman" w:hAnsi="Times New Roman" w:cs="Times New Roman"/>
          <w:spacing w:val="-1"/>
          <w:sz w:val="24"/>
          <w:szCs w:val="24"/>
          <w:lang w:eastAsia="en-US"/>
        </w:rPr>
        <w:t xml:space="preserve"> </w:t>
      </w:r>
      <w:r w:rsidRPr="003C144A">
        <w:rPr>
          <w:rFonts w:ascii="Times New Roman" w:eastAsia="Times New Roman" w:hAnsi="Times New Roman" w:cs="Times New Roman"/>
          <w:sz w:val="24"/>
          <w:szCs w:val="24"/>
          <w:lang w:eastAsia="en-US"/>
        </w:rPr>
        <w:t xml:space="preserve">обучающихся: </w:t>
      </w:r>
      <w:r>
        <w:rPr>
          <w:rFonts w:ascii="Times New Roman" w:eastAsia="Times New Roman" w:hAnsi="Times New Roman" w:cs="Times New Roman"/>
          <w:sz w:val="24"/>
          <w:szCs w:val="24"/>
          <w:lang w:eastAsia="en-US"/>
        </w:rPr>
        <w:t>13-16</w:t>
      </w:r>
      <w:r w:rsidRPr="003C144A">
        <w:rPr>
          <w:rFonts w:ascii="Times New Roman" w:eastAsia="Times New Roman" w:hAnsi="Times New Roman" w:cs="Times New Roman"/>
          <w:spacing w:val="-1"/>
          <w:sz w:val="24"/>
          <w:szCs w:val="24"/>
          <w:lang w:eastAsia="en-US"/>
        </w:rPr>
        <w:t xml:space="preserve"> </w:t>
      </w:r>
      <w:r w:rsidRPr="003C144A">
        <w:rPr>
          <w:rFonts w:ascii="Times New Roman" w:eastAsia="Times New Roman" w:hAnsi="Times New Roman" w:cs="Times New Roman"/>
          <w:sz w:val="24"/>
          <w:szCs w:val="24"/>
          <w:lang w:eastAsia="en-US"/>
        </w:rPr>
        <w:t>лет</w:t>
      </w:r>
    </w:p>
    <w:p w14:paraId="07CB43AC" w14:textId="77777777" w:rsidR="003C144A" w:rsidRPr="003C144A" w:rsidRDefault="003C144A" w:rsidP="003C144A">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3C144A">
        <w:rPr>
          <w:rFonts w:ascii="Times New Roman" w:eastAsia="Times New Roman" w:hAnsi="Times New Roman" w:cs="Times New Roman"/>
          <w:sz w:val="24"/>
          <w:szCs w:val="24"/>
          <w:lang w:eastAsia="en-US"/>
        </w:rPr>
        <w:t>Срок</w:t>
      </w:r>
      <w:r w:rsidRPr="003C144A">
        <w:rPr>
          <w:rFonts w:ascii="Times New Roman" w:eastAsia="Times New Roman" w:hAnsi="Times New Roman" w:cs="Times New Roman"/>
          <w:spacing w:val="-2"/>
          <w:sz w:val="24"/>
          <w:szCs w:val="24"/>
          <w:lang w:eastAsia="en-US"/>
        </w:rPr>
        <w:t xml:space="preserve"> </w:t>
      </w:r>
      <w:r w:rsidRPr="003C144A">
        <w:rPr>
          <w:rFonts w:ascii="Times New Roman" w:eastAsia="Times New Roman" w:hAnsi="Times New Roman" w:cs="Times New Roman"/>
          <w:sz w:val="24"/>
          <w:szCs w:val="24"/>
          <w:lang w:eastAsia="en-US"/>
        </w:rPr>
        <w:t>реализации</w:t>
      </w:r>
      <w:r w:rsidRPr="003C144A">
        <w:rPr>
          <w:rFonts w:ascii="Times New Roman" w:eastAsia="Times New Roman" w:hAnsi="Times New Roman" w:cs="Times New Roman"/>
          <w:spacing w:val="-3"/>
          <w:sz w:val="24"/>
          <w:szCs w:val="24"/>
          <w:lang w:eastAsia="en-US"/>
        </w:rPr>
        <w:t xml:space="preserve"> </w:t>
      </w:r>
      <w:r w:rsidRPr="003C144A">
        <w:rPr>
          <w:rFonts w:ascii="Times New Roman" w:eastAsia="Times New Roman" w:hAnsi="Times New Roman" w:cs="Times New Roman"/>
          <w:sz w:val="24"/>
          <w:szCs w:val="24"/>
          <w:lang w:eastAsia="en-US"/>
        </w:rPr>
        <w:t>программы:</w:t>
      </w:r>
      <w:r w:rsidRPr="003C144A">
        <w:rPr>
          <w:rFonts w:ascii="Times New Roman" w:eastAsia="Times New Roman" w:hAnsi="Times New Roman" w:cs="Times New Roman"/>
          <w:spacing w:val="-2"/>
          <w:sz w:val="24"/>
          <w:szCs w:val="24"/>
          <w:lang w:eastAsia="en-US"/>
        </w:rPr>
        <w:t xml:space="preserve"> </w:t>
      </w:r>
      <w:r w:rsidRPr="003C144A">
        <w:rPr>
          <w:rFonts w:ascii="Times New Roman" w:eastAsia="Times New Roman" w:hAnsi="Times New Roman" w:cs="Times New Roman"/>
          <w:sz w:val="24"/>
          <w:szCs w:val="24"/>
          <w:lang w:eastAsia="en-US"/>
        </w:rPr>
        <w:t>5 месяцев (76 часа)</w:t>
      </w:r>
    </w:p>
    <w:p w14:paraId="1BEFC426"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5844B527"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5EE680B8"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4BE4EDBB"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28810570"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78BA5FBE"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20F7F5DC"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639FB9E2"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01AAFF74"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1816AB48"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38B5AE18" w14:textId="77777777" w:rsidR="003C144A" w:rsidRPr="003C144A" w:rsidRDefault="003C144A" w:rsidP="003C144A">
      <w:pPr>
        <w:widowControl w:val="0"/>
        <w:autoSpaceDE w:val="0"/>
        <w:autoSpaceDN w:val="0"/>
        <w:spacing w:before="1" w:after="0" w:line="240" w:lineRule="auto"/>
        <w:rPr>
          <w:rFonts w:ascii="Times New Roman" w:eastAsia="Times New Roman" w:hAnsi="Times New Roman" w:cs="Times New Roman"/>
          <w:sz w:val="32"/>
          <w:szCs w:val="24"/>
          <w:lang w:eastAsia="en-US"/>
        </w:rPr>
      </w:pPr>
    </w:p>
    <w:p w14:paraId="2CE49D65" w14:textId="77777777" w:rsidR="003C144A" w:rsidRPr="003C144A" w:rsidRDefault="003C144A" w:rsidP="003C144A">
      <w:pPr>
        <w:widowControl w:val="0"/>
        <w:autoSpaceDE w:val="0"/>
        <w:autoSpaceDN w:val="0"/>
        <w:spacing w:after="0" w:line="240" w:lineRule="auto"/>
        <w:jc w:val="right"/>
        <w:rPr>
          <w:rFonts w:ascii="Times New Roman" w:eastAsia="Times New Roman" w:hAnsi="Times New Roman" w:cs="Times New Roman"/>
          <w:spacing w:val="-57"/>
          <w:sz w:val="24"/>
          <w:szCs w:val="24"/>
          <w:lang w:eastAsia="en-US"/>
        </w:rPr>
      </w:pPr>
      <w:r w:rsidRPr="003C144A">
        <w:rPr>
          <w:rFonts w:ascii="Times New Roman" w:eastAsia="Times New Roman" w:hAnsi="Times New Roman" w:cs="Times New Roman"/>
          <w:sz w:val="24"/>
          <w:szCs w:val="24"/>
          <w:lang w:eastAsia="en-US"/>
        </w:rPr>
        <w:t>Составитель:</w:t>
      </w:r>
      <w:r w:rsidRPr="003C144A">
        <w:rPr>
          <w:rFonts w:ascii="Times New Roman" w:eastAsia="Times New Roman" w:hAnsi="Times New Roman" w:cs="Times New Roman"/>
          <w:spacing w:val="-57"/>
          <w:sz w:val="24"/>
          <w:szCs w:val="24"/>
          <w:lang w:eastAsia="en-US"/>
        </w:rPr>
        <w:t xml:space="preserve"> </w:t>
      </w:r>
    </w:p>
    <w:p w14:paraId="5976FAE4" w14:textId="0B6870DD" w:rsidR="003C144A" w:rsidRPr="003C144A" w:rsidRDefault="003C144A" w:rsidP="003C144A">
      <w:pPr>
        <w:widowControl w:val="0"/>
        <w:autoSpaceDE w:val="0"/>
        <w:autoSpaceDN w:val="0"/>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Вдовиченко Никита Александрович</w:t>
      </w:r>
    </w:p>
    <w:p w14:paraId="4483D671" w14:textId="77777777" w:rsidR="003C144A" w:rsidRPr="003C144A" w:rsidRDefault="003C144A" w:rsidP="003C144A">
      <w:pPr>
        <w:widowControl w:val="0"/>
        <w:autoSpaceDE w:val="0"/>
        <w:autoSpaceDN w:val="0"/>
        <w:spacing w:after="0" w:line="240" w:lineRule="auto"/>
        <w:jc w:val="right"/>
        <w:rPr>
          <w:rFonts w:ascii="Times New Roman" w:eastAsia="Times New Roman" w:hAnsi="Times New Roman" w:cs="Times New Roman"/>
          <w:sz w:val="24"/>
          <w:szCs w:val="24"/>
          <w:lang w:eastAsia="en-US"/>
        </w:rPr>
      </w:pPr>
      <w:r w:rsidRPr="003C144A">
        <w:rPr>
          <w:rFonts w:ascii="Times New Roman" w:eastAsia="Times New Roman" w:hAnsi="Times New Roman" w:cs="Times New Roman"/>
          <w:sz w:val="24"/>
          <w:szCs w:val="24"/>
          <w:lang w:eastAsia="en-US"/>
        </w:rPr>
        <w:t>педагог дополнительного образования</w:t>
      </w:r>
    </w:p>
    <w:p w14:paraId="10C6902F"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2C961A77"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15821456"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3A52D732"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17167C99"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7F5087A9"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4F715C93" w14:textId="77777777" w:rsidR="003C144A" w:rsidRPr="003C144A" w:rsidRDefault="003C144A" w:rsidP="003C144A">
      <w:pPr>
        <w:widowControl w:val="0"/>
        <w:autoSpaceDE w:val="0"/>
        <w:autoSpaceDN w:val="0"/>
        <w:spacing w:after="0" w:line="240" w:lineRule="auto"/>
        <w:rPr>
          <w:rFonts w:ascii="Times New Roman" w:eastAsia="Times New Roman" w:hAnsi="Times New Roman" w:cs="Times New Roman"/>
          <w:sz w:val="26"/>
          <w:szCs w:val="24"/>
          <w:lang w:eastAsia="en-US"/>
        </w:rPr>
      </w:pPr>
    </w:p>
    <w:p w14:paraId="4AF948BF" w14:textId="77777777" w:rsidR="003C144A" w:rsidRPr="003C144A" w:rsidRDefault="003C144A" w:rsidP="003C144A">
      <w:pPr>
        <w:widowControl w:val="0"/>
        <w:autoSpaceDE w:val="0"/>
        <w:autoSpaceDN w:val="0"/>
        <w:spacing w:before="1" w:after="0" w:line="240" w:lineRule="auto"/>
        <w:rPr>
          <w:rFonts w:ascii="Times New Roman" w:eastAsia="Times New Roman" w:hAnsi="Times New Roman" w:cs="Times New Roman"/>
          <w:sz w:val="32"/>
          <w:szCs w:val="24"/>
          <w:lang w:eastAsia="en-US"/>
        </w:rPr>
      </w:pPr>
    </w:p>
    <w:p w14:paraId="6934141C" w14:textId="77777777" w:rsidR="003C144A" w:rsidRDefault="003C144A" w:rsidP="003C144A">
      <w:pPr>
        <w:widowControl w:val="0"/>
        <w:autoSpaceDE w:val="0"/>
        <w:autoSpaceDN w:val="0"/>
        <w:spacing w:after="0" w:line="240" w:lineRule="auto"/>
        <w:jc w:val="center"/>
        <w:rPr>
          <w:rFonts w:ascii="Times New Roman" w:eastAsia="Times New Roman" w:hAnsi="Times New Roman" w:cs="Times New Roman"/>
          <w:spacing w:val="-57"/>
          <w:sz w:val="24"/>
          <w:szCs w:val="24"/>
          <w:lang w:eastAsia="en-US"/>
        </w:rPr>
      </w:pPr>
      <w:r w:rsidRPr="003C144A">
        <w:rPr>
          <w:rFonts w:ascii="Times New Roman" w:eastAsia="Times New Roman" w:hAnsi="Times New Roman" w:cs="Times New Roman"/>
          <w:sz w:val="24"/>
          <w:szCs w:val="24"/>
          <w:lang w:eastAsia="en-US"/>
        </w:rPr>
        <w:t>г. Кировск</w:t>
      </w:r>
      <w:r w:rsidRPr="003C144A">
        <w:rPr>
          <w:rFonts w:ascii="Times New Roman" w:eastAsia="Times New Roman" w:hAnsi="Times New Roman" w:cs="Times New Roman"/>
          <w:spacing w:val="-57"/>
          <w:sz w:val="24"/>
          <w:szCs w:val="24"/>
          <w:lang w:eastAsia="en-US"/>
        </w:rPr>
        <w:t xml:space="preserve"> </w:t>
      </w:r>
    </w:p>
    <w:p w14:paraId="58689CF4" w14:textId="40BE8D00" w:rsidR="003C144A" w:rsidRPr="003C144A" w:rsidRDefault="003C144A" w:rsidP="003C144A">
      <w:pPr>
        <w:widowControl w:val="0"/>
        <w:autoSpaceDE w:val="0"/>
        <w:autoSpaceDN w:val="0"/>
        <w:spacing w:after="0" w:line="240" w:lineRule="auto"/>
        <w:jc w:val="center"/>
        <w:rPr>
          <w:rFonts w:ascii="Times New Roman" w:eastAsia="Times New Roman" w:hAnsi="Times New Roman" w:cs="Times New Roman"/>
          <w:sz w:val="24"/>
          <w:szCs w:val="24"/>
          <w:lang w:eastAsia="en-US"/>
        </w:rPr>
      </w:pPr>
      <w:r w:rsidRPr="003C144A">
        <w:rPr>
          <w:rFonts w:ascii="Times New Roman" w:eastAsia="Times New Roman" w:hAnsi="Times New Roman" w:cs="Times New Roman"/>
          <w:sz w:val="24"/>
          <w:szCs w:val="24"/>
          <w:lang w:eastAsia="en-US"/>
        </w:rPr>
        <w:t>2025</w:t>
      </w:r>
      <w:r w:rsidRPr="003C144A">
        <w:rPr>
          <w:rFonts w:ascii="Times New Roman" w:eastAsia="Times New Roman" w:hAnsi="Times New Roman" w:cs="Times New Roman"/>
          <w:spacing w:val="-1"/>
          <w:sz w:val="24"/>
          <w:szCs w:val="24"/>
          <w:lang w:eastAsia="en-US"/>
        </w:rPr>
        <w:t xml:space="preserve"> </w:t>
      </w:r>
      <w:r w:rsidRPr="003C144A">
        <w:rPr>
          <w:rFonts w:ascii="Times New Roman" w:eastAsia="Times New Roman" w:hAnsi="Times New Roman" w:cs="Times New Roman"/>
          <w:sz w:val="24"/>
          <w:szCs w:val="24"/>
          <w:lang w:eastAsia="en-US"/>
        </w:rPr>
        <w:t>г.</w:t>
      </w:r>
    </w:p>
    <w:p w14:paraId="3E6C6F1F" w14:textId="77777777" w:rsidR="003C144A" w:rsidRDefault="003C144A" w:rsidP="00B24B28">
      <w:pPr>
        <w:jc w:val="center"/>
        <w:rPr>
          <w:rFonts w:ascii="Times New Roman" w:eastAsia="Times New Roman" w:hAnsi="Times New Roman" w:cs="Times New Roman"/>
          <w:b/>
          <w:color w:val="000000"/>
          <w:sz w:val="24"/>
          <w:szCs w:val="24"/>
        </w:rPr>
        <w:sectPr w:rsidR="003C144A">
          <w:headerReference w:type="even" r:id="rId10"/>
          <w:pgSz w:w="11906" w:h="16838"/>
          <w:pgMar w:top="1134" w:right="1134" w:bottom="1134" w:left="1701" w:header="708" w:footer="708" w:gutter="0"/>
          <w:pgNumType w:start="1"/>
          <w:cols w:space="720"/>
          <w:titlePg/>
        </w:sectPr>
      </w:pPr>
    </w:p>
    <w:p w14:paraId="15CDE3C7" w14:textId="77777777" w:rsidR="004D3ADE" w:rsidRDefault="00000000" w:rsidP="00B24B2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СОДЕРЖАНИЕ</w:t>
      </w:r>
    </w:p>
    <w:p w14:paraId="16A80038" w14:textId="77777777" w:rsidR="004D3ADE" w:rsidRDefault="004D3ADE">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14:paraId="461D1D4A" w14:textId="77777777" w:rsidR="004D3ADE" w:rsidRDefault="004D3ADE">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bookmarkStart w:id="0" w:name="_h17tzsxtrm2u" w:colFirst="0" w:colLast="0" w:displacedByCustomXml="next"/>
    <w:bookmarkEnd w:id="0" w:displacedByCustomXml="next"/>
    <w:sdt>
      <w:sdtPr>
        <w:id w:val="2023583113"/>
        <w:docPartObj>
          <w:docPartGallery w:val="Table of Contents"/>
          <w:docPartUnique/>
        </w:docPartObj>
      </w:sdtPr>
      <w:sdtEndPr>
        <w:rPr>
          <w:b/>
          <w:bCs/>
        </w:rPr>
      </w:sdtEndPr>
      <w:sdtContent>
        <w:p w14:paraId="6BFD410A" w14:textId="43072814" w:rsidR="005E060C" w:rsidRDefault="003C144A">
          <w:pPr>
            <w:pStyle w:val="10"/>
            <w:tabs>
              <w:tab w:val="right" w:leader="dot" w:pos="9061"/>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770385" w:history="1">
            <w:r w:rsidR="005E060C" w:rsidRPr="00425E42">
              <w:rPr>
                <w:rStyle w:val="ad"/>
                <w:rFonts w:ascii="Times New Roman" w:eastAsia="Times New Roman" w:hAnsi="Times New Roman" w:cs="Times New Roman"/>
                <w:noProof/>
              </w:rPr>
              <w:t>I. КОМПЛЕКС ОСНОВНЫХ ХАРАКТЕРИСТИК ДОПОЛНИТЕЛЬНОЙ ОБЩЕРАЗВИВАЮЩЕЙ ПРОГРАММЫ</w:t>
            </w:r>
            <w:r w:rsidR="005E060C">
              <w:rPr>
                <w:noProof/>
                <w:webHidden/>
              </w:rPr>
              <w:tab/>
            </w:r>
            <w:r w:rsidR="005E060C">
              <w:rPr>
                <w:noProof/>
                <w:webHidden/>
              </w:rPr>
              <w:fldChar w:fldCharType="begin"/>
            </w:r>
            <w:r w:rsidR="005E060C">
              <w:rPr>
                <w:noProof/>
                <w:webHidden/>
              </w:rPr>
              <w:instrText xml:space="preserve"> PAGEREF _Toc216770385 \h </w:instrText>
            </w:r>
            <w:r w:rsidR="005E060C">
              <w:rPr>
                <w:noProof/>
                <w:webHidden/>
              </w:rPr>
            </w:r>
            <w:r w:rsidR="005E060C">
              <w:rPr>
                <w:noProof/>
                <w:webHidden/>
              </w:rPr>
              <w:fldChar w:fldCharType="separate"/>
            </w:r>
            <w:r w:rsidR="005E060C">
              <w:rPr>
                <w:noProof/>
                <w:webHidden/>
              </w:rPr>
              <w:t>2</w:t>
            </w:r>
            <w:r w:rsidR="005E060C">
              <w:rPr>
                <w:noProof/>
                <w:webHidden/>
              </w:rPr>
              <w:fldChar w:fldCharType="end"/>
            </w:r>
          </w:hyperlink>
        </w:p>
        <w:p w14:paraId="6DB505FB" w14:textId="352CB2E9"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86" w:history="1">
            <w:r w:rsidRPr="00425E42">
              <w:rPr>
                <w:rStyle w:val="ad"/>
                <w:rFonts w:ascii="Times New Roman" w:eastAsia="Times New Roman" w:hAnsi="Times New Roman" w:cs="Times New Roman"/>
                <w:noProof/>
              </w:rPr>
              <w:t>1.1 ПОЯСНИТЕЛЬНАЯ ЗАПИСКА</w:t>
            </w:r>
            <w:r>
              <w:rPr>
                <w:noProof/>
                <w:webHidden/>
              </w:rPr>
              <w:tab/>
            </w:r>
            <w:r>
              <w:rPr>
                <w:noProof/>
                <w:webHidden/>
              </w:rPr>
              <w:fldChar w:fldCharType="begin"/>
            </w:r>
            <w:r>
              <w:rPr>
                <w:noProof/>
                <w:webHidden/>
              </w:rPr>
              <w:instrText xml:space="preserve"> PAGEREF _Toc216770386 \h </w:instrText>
            </w:r>
            <w:r>
              <w:rPr>
                <w:noProof/>
                <w:webHidden/>
              </w:rPr>
            </w:r>
            <w:r>
              <w:rPr>
                <w:noProof/>
                <w:webHidden/>
              </w:rPr>
              <w:fldChar w:fldCharType="separate"/>
            </w:r>
            <w:r>
              <w:rPr>
                <w:noProof/>
                <w:webHidden/>
              </w:rPr>
              <w:t>2</w:t>
            </w:r>
            <w:r>
              <w:rPr>
                <w:noProof/>
                <w:webHidden/>
              </w:rPr>
              <w:fldChar w:fldCharType="end"/>
            </w:r>
          </w:hyperlink>
        </w:p>
        <w:p w14:paraId="54B35702" w14:textId="1F0808C0"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87" w:history="1">
            <w:r w:rsidRPr="00425E42">
              <w:rPr>
                <w:rStyle w:val="ad"/>
                <w:rFonts w:ascii="Times New Roman" w:eastAsia="Times New Roman" w:hAnsi="Times New Roman" w:cs="Times New Roman"/>
                <w:noProof/>
              </w:rPr>
              <w:t>1.2 ЦЕЛЬ И ЗАДАЧИ ПРОГРАММЫ</w:t>
            </w:r>
            <w:r>
              <w:rPr>
                <w:noProof/>
                <w:webHidden/>
              </w:rPr>
              <w:tab/>
            </w:r>
            <w:r>
              <w:rPr>
                <w:noProof/>
                <w:webHidden/>
              </w:rPr>
              <w:fldChar w:fldCharType="begin"/>
            </w:r>
            <w:r>
              <w:rPr>
                <w:noProof/>
                <w:webHidden/>
              </w:rPr>
              <w:instrText xml:space="preserve"> PAGEREF _Toc216770387 \h </w:instrText>
            </w:r>
            <w:r>
              <w:rPr>
                <w:noProof/>
                <w:webHidden/>
              </w:rPr>
            </w:r>
            <w:r>
              <w:rPr>
                <w:noProof/>
                <w:webHidden/>
              </w:rPr>
              <w:fldChar w:fldCharType="separate"/>
            </w:r>
            <w:r>
              <w:rPr>
                <w:noProof/>
                <w:webHidden/>
              </w:rPr>
              <w:t>5</w:t>
            </w:r>
            <w:r>
              <w:rPr>
                <w:noProof/>
                <w:webHidden/>
              </w:rPr>
              <w:fldChar w:fldCharType="end"/>
            </w:r>
          </w:hyperlink>
        </w:p>
        <w:p w14:paraId="7F1DC60F" w14:textId="6433212A" w:rsidR="005E060C" w:rsidRDefault="005E060C">
          <w:pPr>
            <w:pStyle w:val="20"/>
            <w:tabs>
              <w:tab w:val="left" w:pos="960"/>
              <w:tab w:val="right" w:leader="dot" w:pos="9061"/>
            </w:tabs>
            <w:rPr>
              <w:rFonts w:asciiTheme="minorHAnsi" w:eastAsiaTheme="minorEastAsia" w:hAnsiTheme="minorHAnsi" w:cstheme="minorBidi"/>
              <w:noProof/>
              <w:kern w:val="2"/>
              <w:sz w:val="24"/>
              <w:szCs w:val="24"/>
              <w14:ligatures w14:val="standardContextual"/>
            </w:rPr>
          </w:pPr>
          <w:hyperlink w:anchor="_Toc216770388" w:history="1">
            <w:r w:rsidRPr="00425E42">
              <w:rPr>
                <w:rStyle w:val="ad"/>
                <w:rFonts w:ascii="Times New Roman" w:eastAsia="Times New Roman" w:hAnsi="Times New Roman" w:cs="Times New Roman"/>
                <w:noProof/>
              </w:rPr>
              <w:t>1.3</w:t>
            </w:r>
            <w:r>
              <w:rPr>
                <w:rFonts w:asciiTheme="minorHAnsi" w:eastAsiaTheme="minorEastAsia" w:hAnsiTheme="minorHAnsi" w:cstheme="minorBidi"/>
                <w:noProof/>
                <w:kern w:val="2"/>
                <w:sz w:val="24"/>
                <w:szCs w:val="24"/>
                <w14:ligatures w14:val="standardContextual"/>
              </w:rPr>
              <w:tab/>
            </w:r>
            <w:r w:rsidRPr="00425E42">
              <w:rPr>
                <w:rStyle w:val="ad"/>
                <w:rFonts w:ascii="Times New Roman" w:eastAsia="Times New Roman" w:hAnsi="Times New Roman" w:cs="Times New Roman"/>
                <w:noProof/>
              </w:rPr>
              <w:t>СОДЕРЖАНИЕ ПРОГРАММЫ</w:t>
            </w:r>
            <w:r>
              <w:rPr>
                <w:noProof/>
                <w:webHidden/>
              </w:rPr>
              <w:tab/>
            </w:r>
            <w:r>
              <w:rPr>
                <w:noProof/>
                <w:webHidden/>
              </w:rPr>
              <w:fldChar w:fldCharType="begin"/>
            </w:r>
            <w:r>
              <w:rPr>
                <w:noProof/>
                <w:webHidden/>
              </w:rPr>
              <w:instrText xml:space="preserve"> PAGEREF _Toc216770388 \h </w:instrText>
            </w:r>
            <w:r>
              <w:rPr>
                <w:noProof/>
                <w:webHidden/>
              </w:rPr>
            </w:r>
            <w:r>
              <w:rPr>
                <w:noProof/>
                <w:webHidden/>
              </w:rPr>
              <w:fldChar w:fldCharType="separate"/>
            </w:r>
            <w:r>
              <w:rPr>
                <w:noProof/>
                <w:webHidden/>
              </w:rPr>
              <w:t>6</w:t>
            </w:r>
            <w:r>
              <w:rPr>
                <w:noProof/>
                <w:webHidden/>
              </w:rPr>
              <w:fldChar w:fldCharType="end"/>
            </w:r>
          </w:hyperlink>
        </w:p>
        <w:p w14:paraId="34442197" w14:textId="53FEFF80" w:rsidR="005E060C" w:rsidRDefault="005E060C">
          <w:pPr>
            <w:pStyle w:val="30"/>
            <w:tabs>
              <w:tab w:val="left" w:pos="1200"/>
              <w:tab w:val="right" w:leader="dot" w:pos="9061"/>
            </w:tabs>
            <w:rPr>
              <w:rFonts w:asciiTheme="minorHAnsi" w:eastAsiaTheme="minorEastAsia" w:hAnsiTheme="minorHAnsi" w:cstheme="minorBidi"/>
              <w:noProof/>
              <w:kern w:val="2"/>
              <w:sz w:val="24"/>
              <w:szCs w:val="24"/>
              <w14:ligatures w14:val="standardContextual"/>
            </w:rPr>
          </w:pPr>
          <w:hyperlink w:anchor="_Toc216770389" w:history="1">
            <w:r w:rsidRPr="00425E42">
              <w:rPr>
                <w:rStyle w:val="ad"/>
                <w:rFonts w:ascii="Times New Roman" w:eastAsia="Times New Roman" w:hAnsi="Times New Roman" w:cs="Times New Roman"/>
                <w:noProof/>
              </w:rPr>
              <w:t>1.3.1</w:t>
            </w:r>
            <w:r>
              <w:rPr>
                <w:rFonts w:asciiTheme="minorHAnsi" w:eastAsiaTheme="minorEastAsia" w:hAnsiTheme="minorHAnsi" w:cstheme="minorBidi"/>
                <w:noProof/>
                <w:kern w:val="2"/>
                <w:sz w:val="24"/>
                <w:szCs w:val="24"/>
                <w14:ligatures w14:val="standardContextual"/>
              </w:rPr>
              <w:tab/>
            </w:r>
            <w:r w:rsidRPr="00425E42">
              <w:rPr>
                <w:rStyle w:val="ad"/>
                <w:rFonts w:ascii="Times New Roman" w:eastAsia="Times New Roman" w:hAnsi="Times New Roman" w:cs="Times New Roman"/>
                <w:noProof/>
              </w:rPr>
              <w:t>УЧЕБНЫЙ ПЛАН</w:t>
            </w:r>
            <w:r>
              <w:rPr>
                <w:noProof/>
                <w:webHidden/>
              </w:rPr>
              <w:tab/>
            </w:r>
            <w:r>
              <w:rPr>
                <w:noProof/>
                <w:webHidden/>
              </w:rPr>
              <w:fldChar w:fldCharType="begin"/>
            </w:r>
            <w:r>
              <w:rPr>
                <w:noProof/>
                <w:webHidden/>
              </w:rPr>
              <w:instrText xml:space="preserve"> PAGEREF _Toc216770389 \h </w:instrText>
            </w:r>
            <w:r>
              <w:rPr>
                <w:noProof/>
                <w:webHidden/>
              </w:rPr>
            </w:r>
            <w:r>
              <w:rPr>
                <w:noProof/>
                <w:webHidden/>
              </w:rPr>
              <w:fldChar w:fldCharType="separate"/>
            </w:r>
            <w:r>
              <w:rPr>
                <w:noProof/>
                <w:webHidden/>
              </w:rPr>
              <w:t>6</w:t>
            </w:r>
            <w:r>
              <w:rPr>
                <w:noProof/>
                <w:webHidden/>
              </w:rPr>
              <w:fldChar w:fldCharType="end"/>
            </w:r>
          </w:hyperlink>
        </w:p>
        <w:p w14:paraId="34C96650" w14:textId="3117AFBB" w:rsidR="005E060C" w:rsidRDefault="005E060C">
          <w:pPr>
            <w:pStyle w:val="30"/>
            <w:tabs>
              <w:tab w:val="right" w:leader="dot" w:pos="9061"/>
            </w:tabs>
            <w:rPr>
              <w:rFonts w:asciiTheme="minorHAnsi" w:eastAsiaTheme="minorEastAsia" w:hAnsiTheme="minorHAnsi" w:cstheme="minorBidi"/>
              <w:noProof/>
              <w:kern w:val="2"/>
              <w:sz w:val="24"/>
              <w:szCs w:val="24"/>
              <w14:ligatures w14:val="standardContextual"/>
            </w:rPr>
          </w:pPr>
          <w:hyperlink w:anchor="_Toc216770390" w:history="1">
            <w:r w:rsidRPr="00425E42">
              <w:rPr>
                <w:rStyle w:val="ad"/>
                <w:rFonts w:ascii="Times New Roman" w:eastAsia="Times New Roman" w:hAnsi="Times New Roman" w:cs="Times New Roman"/>
                <w:noProof/>
              </w:rPr>
              <w:t>1.3.2 СОДЕРЖАНИЕ УЧЕБНОГО ПЛАНА</w:t>
            </w:r>
            <w:r>
              <w:rPr>
                <w:noProof/>
                <w:webHidden/>
              </w:rPr>
              <w:tab/>
            </w:r>
            <w:r>
              <w:rPr>
                <w:noProof/>
                <w:webHidden/>
              </w:rPr>
              <w:fldChar w:fldCharType="begin"/>
            </w:r>
            <w:r>
              <w:rPr>
                <w:noProof/>
                <w:webHidden/>
              </w:rPr>
              <w:instrText xml:space="preserve"> PAGEREF _Toc216770390 \h </w:instrText>
            </w:r>
            <w:r>
              <w:rPr>
                <w:noProof/>
                <w:webHidden/>
              </w:rPr>
            </w:r>
            <w:r>
              <w:rPr>
                <w:noProof/>
                <w:webHidden/>
              </w:rPr>
              <w:fldChar w:fldCharType="separate"/>
            </w:r>
            <w:r>
              <w:rPr>
                <w:noProof/>
                <w:webHidden/>
              </w:rPr>
              <w:t>8</w:t>
            </w:r>
            <w:r>
              <w:rPr>
                <w:noProof/>
                <w:webHidden/>
              </w:rPr>
              <w:fldChar w:fldCharType="end"/>
            </w:r>
          </w:hyperlink>
        </w:p>
        <w:p w14:paraId="2D66D757" w14:textId="20E37EE2"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91" w:history="1">
            <w:r w:rsidRPr="00425E42">
              <w:rPr>
                <w:rStyle w:val="ad"/>
                <w:rFonts w:ascii="Times New Roman" w:eastAsia="Times New Roman" w:hAnsi="Times New Roman" w:cs="Times New Roman"/>
                <w:noProof/>
              </w:rPr>
              <w:t>1.4 ПЛАНИРУЕМЫЕ РЕЗУЛЬТАТЫ</w:t>
            </w:r>
            <w:r>
              <w:rPr>
                <w:noProof/>
                <w:webHidden/>
              </w:rPr>
              <w:tab/>
            </w:r>
            <w:r>
              <w:rPr>
                <w:noProof/>
                <w:webHidden/>
              </w:rPr>
              <w:fldChar w:fldCharType="begin"/>
            </w:r>
            <w:r>
              <w:rPr>
                <w:noProof/>
                <w:webHidden/>
              </w:rPr>
              <w:instrText xml:space="preserve"> PAGEREF _Toc216770391 \h </w:instrText>
            </w:r>
            <w:r>
              <w:rPr>
                <w:noProof/>
                <w:webHidden/>
              </w:rPr>
            </w:r>
            <w:r>
              <w:rPr>
                <w:noProof/>
                <w:webHidden/>
              </w:rPr>
              <w:fldChar w:fldCharType="separate"/>
            </w:r>
            <w:r>
              <w:rPr>
                <w:noProof/>
                <w:webHidden/>
              </w:rPr>
              <w:t>10</w:t>
            </w:r>
            <w:r>
              <w:rPr>
                <w:noProof/>
                <w:webHidden/>
              </w:rPr>
              <w:fldChar w:fldCharType="end"/>
            </w:r>
          </w:hyperlink>
        </w:p>
        <w:p w14:paraId="5D5FFAFF" w14:textId="2F1A84B6" w:rsidR="005E060C" w:rsidRDefault="005E060C">
          <w:pPr>
            <w:pStyle w:val="10"/>
            <w:tabs>
              <w:tab w:val="right" w:leader="dot" w:pos="9061"/>
            </w:tabs>
            <w:rPr>
              <w:rFonts w:asciiTheme="minorHAnsi" w:eastAsiaTheme="minorEastAsia" w:hAnsiTheme="minorHAnsi" w:cstheme="minorBidi"/>
              <w:noProof/>
              <w:kern w:val="2"/>
              <w:sz w:val="24"/>
              <w:szCs w:val="24"/>
              <w14:ligatures w14:val="standardContextual"/>
            </w:rPr>
          </w:pPr>
          <w:hyperlink w:anchor="_Toc216770392" w:history="1">
            <w:r w:rsidRPr="00425E42">
              <w:rPr>
                <w:rStyle w:val="ad"/>
                <w:rFonts w:ascii="Times New Roman" w:eastAsia="Times New Roman" w:hAnsi="Times New Roman" w:cs="Times New Roman"/>
                <w:noProof/>
              </w:rPr>
              <w:t>II. КОМПЛЕКС ОРГАНИЗАЦИОННО ПЕДАГОГИЧЕСКИХ УСЛОВИЙ РЕАЛИЗАЦИИ ПРОГРАММЫ</w:t>
            </w:r>
            <w:r>
              <w:rPr>
                <w:noProof/>
                <w:webHidden/>
              </w:rPr>
              <w:tab/>
            </w:r>
            <w:r>
              <w:rPr>
                <w:noProof/>
                <w:webHidden/>
              </w:rPr>
              <w:fldChar w:fldCharType="begin"/>
            </w:r>
            <w:r>
              <w:rPr>
                <w:noProof/>
                <w:webHidden/>
              </w:rPr>
              <w:instrText xml:space="preserve"> PAGEREF _Toc216770392 \h </w:instrText>
            </w:r>
            <w:r>
              <w:rPr>
                <w:noProof/>
                <w:webHidden/>
              </w:rPr>
            </w:r>
            <w:r>
              <w:rPr>
                <w:noProof/>
                <w:webHidden/>
              </w:rPr>
              <w:fldChar w:fldCharType="separate"/>
            </w:r>
            <w:r>
              <w:rPr>
                <w:noProof/>
                <w:webHidden/>
              </w:rPr>
              <w:t>13</w:t>
            </w:r>
            <w:r>
              <w:rPr>
                <w:noProof/>
                <w:webHidden/>
              </w:rPr>
              <w:fldChar w:fldCharType="end"/>
            </w:r>
          </w:hyperlink>
        </w:p>
        <w:p w14:paraId="462CF309" w14:textId="784E338D"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93" w:history="1">
            <w:r w:rsidRPr="00425E42">
              <w:rPr>
                <w:rStyle w:val="ad"/>
                <w:rFonts w:ascii="Times New Roman" w:eastAsia="Times New Roman" w:hAnsi="Times New Roman" w:cs="Times New Roman"/>
                <w:noProof/>
              </w:rPr>
              <w:t>2.1 КАЛЕНДАРНЫЙ УЧЕБНЫЙ ГРАФИК</w:t>
            </w:r>
            <w:r>
              <w:rPr>
                <w:noProof/>
                <w:webHidden/>
              </w:rPr>
              <w:tab/>
            </w:r>
            <w:r>
              <w:rPr>
                <w:noProof/>
                <w:webHidden/>
              </w:rPr>
              <w:fldChar w:fldCharType="begin"/>
            </w:r>
            <w:r>
              <w:rPr>
                <w:noProof/>
                <w:webHidden/>
              </w:rPr>
              <w:instrText xml:space="preserve"> PAGEREF _Toc216770393 \h </w:instrText>
            </w:r>
            <w:r>
              <w:rPr>
                <w:noProof/>
                <w:webHidden/>
              </w:rPr>
            </w:r>
            <w:r>
              <w:rPr>
                <w:noProof/>
                <w:webHidden/>
              </w:rPr>
              <w:fldChar w:fldCharType="separate"/>
            </w:r>
            <w:r>
              <w:rPr>
                <w:noProof/>
                <w:webHidden/>
              </w:rPr>
              <w:t>13</w:t>
            </w:r>
            <w:r>
              <w:rPr>
                <w:noProof/>
                <w:webHidden/>
              </w:rPr>
              <w:fldChar w:fldCharType="end"/>
            </w:r>
          </w:hyperlink>
        </w:p>
        <w:p w14:paraId="45747769" w14:textId="46ACA161"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94" w:history="1">
            <w:r w:rsidRPr="00425E42">
              <w:rPr>
                <w:rStyle w:val="ad"/>
                <w:rFonts w:ascii="Times New Roman" w:eastAsia="Times New Roman" w:hAnsi="Times New Roman" w:cs="Times New Roman"/>
                <w:noProof/>
              </w:rPr>
              <w:t>2.2 УСЛОВИЯ РЕАЛИЗАЦИИ ПРОГРАММЫ</w:t>
            </w:r>
            <w:r>
              <w:rPr>
                <w:noProof/>
                <w:webHidden/>
              </w:rPr>
              <w:tab/>
            </w:r>
            <w:r>
              <w:rPr>
                <w:noProof/>
                <w:webHidden/>
              </w:rPr>
              <w:fldChar w:fldCharType="begin"/>
            </w:r>
            <w:r>
              <w:rPr>
                <w:noProof/>
                <w:webHidden/>
              </w:rPr>
              <w:instrText xml:space="preserve"> PAGEREF _Toc216770394 \h </w:instrText>
            </w:r>
            <w:r>
              <w:rPr>
                <w:noProof/>
                <w:webHidden/>
              </w:rPr>
            </w:r>
            <w:r>
              <w:rPr>
                <w:noProof/>
                <w:webHidden/>
              </w:rPr>
              <w:fldChar w:fldCharType="separate"/>
            </w:r>
            <w:r>
              <w:rPr>
                <w:noProof/>
                <w:webHidden/>
              </w:rPr>
              <w:t>13</w:t>
            </w:r>
            <w:r>
              <w:rPr>
                <w:noProof/>
                <w:webHidden/>
              </w:rPr>
              <w:fldChar w:fldCharType="end"/>
            </w:r>
          </w:hyperlink>
        </w:p>
        <w:p w14:paraId="2015DA80" w14:textId="11A3CD64"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95" w:history="1">
            <w:r w:rsidRPr="00425E42">
              <w:rPr>
                <w:rStyle w:val="ad"/>
                <w:rFonts w:ascii="Times New Roman" w:eastAsia="Times New Roman" w:hAnsi="Times New Roman" w:cs="Times New Roman"/>
                <w:noProof/>
              </w:rPr>
              <w:t>2.3 ФОРМЫ КОНТРОЛЯ</w:t>
            </w:r>
            <w:r>
              <w:rPr>
                <w:noProof/>
                <w:webHidden/>
              </w:rPr>
              <w:tab/>
            </w:r>
            <w:r>
              <w:rPr>
                <w:noProof/>
                <w:webHidden/>
              </w:rPr>
              <w:fldChar w:fldCharType="begin"/>
            </w:r>
            <w:r>
              <w:rPr>
                <w:noProof/>
                <w:webHidden/>
              </w:rPr>
              <w:instrText xml:space="preserve"> PAGEREF _Toc216770395 \h </w:instrText>
            </w:r>
            <w:r>
              <w:rPr>
                <w:noProof/>
                <w:webHidden/>
              </w:rPr>
            </w:r>
            <w:r>
              <w:rPr>
                <w:noProof/>
                <w:webHidden/>
              </w:rPr>
              <w:fldChar w:fldCharType="separate"/>
            </w:r>
            <w:r>
              <w:rPr>
                <w:noProof/>
                <w:webHidden/>
              </w:rPr>
              <w:t>14</w:t>
            </w:r>
            <w:r>
              <w:rPr>
                <w:noProof/>
                <w:webHidden/>
              </w:rPr>
              <w:fldChar w:fldCharType="end"/>
            </w:r>
          </w:hyperlink>
        </w:p>
        <w:p w14:paraId="016C34CC" w14:textId="4EBB4F62"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96" w:history="1">
            <w:r w:rsidRPr="00425E42">
              <w:rPr>
                <w:rStyle w:val="ad"/>
                <w:rFonts w:ascii="Times New Roman" w:eastAsia="Times New Roman" w:hAnsi="Times New Roman" w:cs="Times New Roman"/>
                <w:noProof/>
              </w:rPr>
              <w:t>2.4 КОНТРОЛЬНО-ИЗМЕРИТЕЛЬНЫЕ МАТЕРИАЛЫ</w:t>
            </w:r>
            <w:r>
              <w:rPr>
                <w:noProof/>
                <w:webHidden/>
              </w:rPr>
              <w:tab/>
            </w:r>
            <w:r>
              <w:rPr>
                <w:noProof/>
                <w:webHidden/>
              </w:rPr>
              <w:fldChar w:fldCharType="begin"/>
            </w:r>
            <w:r>
              <w:rPr>
                <w:noProof/>
                <w:webHidden/>
              </w:rPr>
              <w:instrText xml:space="preserve"> PAGEREF _Toc216770396 \h </w:instrText>
            </w:r>
            <w:r>
              <w:rPr>
                <w:noProof/>
                <w:webHidden/>
              </w:rPr>
            </w:r>
            <w:r>
              <w:rPr>
                <w:noProof/>
                <w:webHidden/>
              </w:rPr>
              <w:fldChar w:fldCharType="separate"/>
            </w:r>
            <w:r>
              <w:rPr>
                <w:noProof/>
                <w:webHidden/>
              </w:rPr>
              <w:t>15</w:t>
            </w:r>
            <w:r>
              <w:rPr>
                <w:noProof/>
                <w:webHidden/>
              </w:rPr>
              <w:fldChar w:fldCharType="end"/>
            </w:r>
          </w:hyperlink>
        </w:p>
        <w:p w14:paraId="2F3236D9" w14:textId="14DB981B" w:rsidR="005E060C" w:rsidRDefault="005E060C">
          <w:pPr>
            <w:pStyle w:val="20"/>
            <w:tabs>
              <w:tab w:val="right" w:leader="dot" w:pos="9061"/>
            </w:tabs>
            <w:rPr>
              <w:rFonts w:asciiTheme="minorHAnsi" w:eastAsiaTheme="minorEastAsia" w:hAnsiTheme="minorHAnsi" w:cstheme="minorBidi"/>
              <w:noProof/>
              <w:kern w:val="2"/>
              <w:sz w:val="24"/>
              <w:szCs w:val="24"/>
              <w14:ligatures w14:val="standardContextual"/>
            </w:rPr>
          </w:pPr>
          <w:hyperlink w:anchor="_Toc216770397" w:history="1">
            <w:r w:rsidRPr="00425E42">
              <w:rPr>
                <w:rStyle w:val="ad"/>
                <w:rFonts w:ascii="Times New Roman" w:eastAsia="Times New Roman" w:hAnsi="Times New Roman" w:cs="Times New Roman"/>
                <w:noProof/>
              </w:rPr>
              <w:t>2.5 МЕТОДИЧЕСКОЕ ОБЕСПЕЧЕНИЕ</w:t>
            </w:r>
            <w:r>
              <w:rPr>
                <w:noProof/>
                <w:webHidden/>
              </w:rPr>
              <w:tab/>
            </w:r>
            <w:r>
              <w:rPr>
                <w:noProof/>
                <w:webHidden/>
              </w:rPr>
              <w:fldChar w:fldCharType="begin"/>
            </w:r>
            <w:r>
              <w:rPr>
                <w:noProof/>
                <w:webHidden/>
              </w:rPr>
              <w:instrText xml:space="preserve"> PAGEREF _Toc216770397 \h </w:instrText>
            </w:r>
            <w:r>
              <w:rPr>
                <w:noProof/>
                <w:webHidden/>
              </w:rPr>
            </w:r>
            <w:r>
              <w:rPr>
                <w:noProof/>
                <w:webHidden/>
              </w:rPr>
              <w:fldChar w:fldCharType="separate"/>
            </w:r>
            <w:r>
              <w:rPr>
                <w:noProof/>
                <w:webHidden/>
              </w:rPr>
              <w:t>16</w:t>
            </w:r>
            <w:r>
              <w:rPr>
                <w:noProof/>
                <w:webHidden/>
              </w:rPr>
              <w:fldChar w:fldCharType="end"/>
            </w:r>
          </w:hyperlink>
        </w:p>
        <w:p w14:paraId="346EFA47" w14:textId="56B336F7" w:rsidR="005E060C" w:rsidRDefault="005E060C">
          <w:pPr>
            <w:pStyle w:val="10"/>
            <w:tabs>
              <w:tab w:val="right" w:leader="dot" w:pos="9061"/>
            </w:tabs>
            <w:rPr>
              <w:rFonts w:asciiTheme="minorHAnsi" w:eastAsiaTheme="minorEastAsia" w:hAnsiTheme="minorHAnsi" w:cstheme="minorBidi"/>
              <w:noProof/>
              <w:kern w:val="2"/>
              <w:sz w:val="24"/>
              <w:szCs w:val="24"/>
              <w14:ligatures w14:val="standardContextual"/>
            </w:rPr>
          </w:pPr>
          <w:hyperlink w:anchor="_Toc216770398" w:history="1">
            <w:r w:rsidRPr="00425E42">
              <w:rPr>
                <w:rStyle w:val="ad"/>
                <w:rFonts w:ascii="Times New Roman" w:eastAsia="Times New Roman" w:hAnsi="Times New Roman" w:cs="Times New Roman"/>
                <w:noProof/>
              </w:rPr>
              <w:t>СПИСОК ИСПОЛЬЗОВАННОЙ ЛИТЕРАТУРЫ И ПРОГРАММНОГО ОБЕСПЕЧЕНИЯ</w:t>
            </w:r>
            <w:r>
              <w:rPr>
                <w:noProof/>
                <w:webHidden/>
              </w:rPr>
              <w:tab/>
            </w:r>
            <w:r>
              <w:rPr>
                <w:noProof/>
                <w:webHidden/>
              </w:rPr>
              <w:fldChar w:fldCharType="begin"/>
            </w:r>
            <w:r>
              <w:rPr>
                <w:noProof/>
                <w:webHidden/>
              </w:rPr>
              <w:instrText xml:space="preserve"> PAGEREF _Toc216770398 \h </w:instrText>
            </w:r>
            <w:r>
              <w:rPr>
                <w:noProof/>
                <w:webHidden/>
              </w:rPr>
            </w:r>
            <w:r>
              <w:rPr>
                <w:noProof/>
                <w:webHidden/>
              </w:rPr>
              <w:fldChar w:fldCharType="separate"/>
            </w:r>
            <w:r>
              <w:rPr>
                <w:noProof/>
                <w:webHidden/>
              </w:rPr>
              <w:t>18</w:t>
            </w:r>
            <w:r>
              <w:rPr>
                <w:noProof/>
                <w:webHidden/>
              </w:rPr>
              <w:fldChar w:fldCharType="end"/>
            </w:r>
          </w:hyperlink>
        </w:p>
        <w:p w14:paraId="208433CC" w14:textId="115BE24A" w:rsidR="005E060C" w:rsidRDefault="005E060C">
          <w:pPr>
            <w:pStyle w:val="10"/>
            <w:tabs>
              <w:tab w:val="right" w:leader="dot" w:pos="9061"/>
            </w:tabs>
            <w:rPr>
              <w:rFonts w:asciiTheme="minorHAnsi" w:eastAsiaTheme="minorEastAsia" w:hAnsiTheme="minorHAnsi" w:cstheme="minorBidi"/>
              <w:noProof/>
              <w:kern w:val="2"/>
              <w:sz w:val="24"/>
              <w:szCs w:val="24"/>
              <w14:ligatures w14:val="standardContextual"/>
            </w:rPr>
          </w:pPr>
          <w:hyperlink w:anchor="_Toc216770399" w:history="1">
            <w:r w:rsidRPr="00425E42">
              <w:rPr>
                <w:rStyle w:val="ad"/>
                <w:rFonts w:ascii="Times New Roman" w:eastAsia="Times New Roman" w:hAnsi="Times New Roman" w:cs="Times New Roman"/>
                <w:noProof/>
              </w:rPr>
              <w:t>Приложение 1 Календарный учебный график на 2 полугодие 2025-2026 учебный год</w:t>
            </w:r>
            <w:r>
              <w:rPr>
                <w:noProof/>
                <w:webHidden/>
              </w:rPr>
              <w:tab/>
            </w:r>
            <w:r>
              <w:rPr>
                <w:noProof/>
                <w:webHidden/>
              </w:rPr>
              <w:fldChar w:fldCharType="begin"/>
            </w:r>
            <w:r>
              <w:rPr>
                <w:noProof/>
                <w:webHidden/>
              </w:rPr>
              <w:instrText xml:space="preserve"> PAGEREF _Toc216770399 \h </w:instrText>
            </w:r>
            <w:r>
              <w:rPr>
                <w:noProof/>
                <w:webHidden/>
              </w:rPr>
            </w:r>
            <w:r>
              <w:rPr>
                <w:noProof/>
                <w:webHidden/>
              </w:rPr>
              <w:fldChar w:fldCharType="separate"/>
            </w:r>
            <w:r>
              <w:rPr>
                <w:noProof/>
                <w:webHidden/>
              </w:rPr>
              <w:t>20</w:t>
            </w:r>
            <w:r>
              <w:rPr>
                <w:noProof/>
                <w:webHidden/>
              </w:rPr>
              <w:fldChar w:fldCharType="end"/>
            </w:r>
          </w:hyperlink>
        </w:p>
        <w:p w14:paraId="0AC3EB92" w14:textId="0F0FD6BA" w:rsidR="005E060C" w:rsidRDefault="005E060C">
          <w:pPr>
            <w:pStyle w:val="10"/>
            <w:tabs>
              <w:tab w:val="right" w:leader="dot" w:pos="9061"/>
            </w:tabs>
            <w:rPr>
              <w:rFonts w:asciiTheme="minorHAnsi" w:eastAsiaTheme="minorEastAsia" w:hAnsiTheme="minorHAnsi" w:cstheme="minorBidi"/>
              <w:noProof/>
              <w:kern w:val="2"/>
              <w:sz w:val="24"/>
              <w:szCs w:val="24"/>
              <w14:ligatures w14:val="standardContextual"/>
            </w:rPr>
          </w:pPr>
          <w:hyperlink w:anchor="_Toc216770400" w:history="1">
            <w:r w:rsidRPr="00425E42">
              <w:rPr>
                <w:rStyle w:val="ad"/>
                <w:rFonts w:ascii="Times New Roman" w:eastAsia="Times New Roman" w:hAnsi="Times New Roman" w:cs="Times New Roman"/>
                <w:noProof/>
              </w:rPr>
              <w:t>Приложение 2 План воспитательной работы на 2 полугодие 2025-2026 учебный год</w:t>
            </w:r>
            <w:r>
              <w:rPr>
                <w:noProof/>
                <w:webHidden/>
              </w:rPr>
              <w:tab/>
            </w:r>
            <w:r>
              <w:rPr>
                <w:noProof/>
                <w:webHidden/>
              </w:rPr>
              <w:fldChar w:fldCharType="begin"/>
            </w:r>
            <w:r>
              <w:rPr>
                <w:noProof/>
                <w:webHidden/>
              </w:rPr>
              <w:instrText xml:space="preserve"> PAGEREF _Toc216770400 \h </w:instrText>
            </w:r>
            <w:r>
              <w:rPr>
                <w:noProof/>
                <w:webHidden/>
              </w:rPr>
            </w:r>
            <w:r>
              <w:rPr>
                <w:noProof/>
                <w:webHidden/>
              </w:rPr>
              <w:fldChar w:fldCharType="separate"/>
            </w:r>
            <w:r>
              <w:rPr>
                <w:noProof/>
                <w:webHidden/>
              </w:rPr>
              <w:t>23</w:t>
            </w:r>
            <w:r>
              <w:rPr>
                <w:noProof/>
                <w:webHidden/>
              </w:rPr>
              <w:fldChar w:fldCharType="end"/>
            </w:r>
          </w:hyperlink>
        </w:p>
        <w:p w14:paraId="543FD5F8" w14:textId="193102B1" w:rsidR="003C144A" w:rsidRDefault="003C144A" w:rsidP="003C144A">
          <w:pPr>
            <w:pStyle w:val="ae"/>
          </w:pPr>
          <w:r>
            <w:rPr>
              <w:b/>
              <w:bCs/>
            </w:rPr>
            <w:fldChar w:fldCharType="end"/>
          </w:r>
        </w:p>
      </w:sdtContent>
    </w:sdt>
    <w:p w14:paraId="7B51A5B2" w14:textId="77777777" w:rsidR="004D3ADE" w:rsidRDefault="004D3ADE">
      <w:pPr>
        <w:pStyle w:val="1"/>
        <w:widowControl w:val="0"/>
        <w:tabs>
          <w:tab w:val="left" w:pos="284"/>
        </w:tabs>
        <w:spacing w:after="0" w:line="240" w:lineRule="auto"/>
        <w:ind w:firstLine="709"/>
        <w:jc w:val="center"/>
        <w:rPr>
          <w:rFonts w:ascii="Times New Roman" w:eastAsia="Times New Roman" w:hAnsi="Times New Roman" w:cs="Times New Roman"/>
          <w:sz w:val="24"/>
          <w:szCs w:val="24"/>
        </w:rPr>
      </w:pPr>
    </w:p>
    <w:p w14:paraId="064EA523" w14:textId="77777777" w:rsidR="004D3ADE" w:rsidRDefault="004D3ADE">
      <w:pPr>
        <w:pStyle w:val="1"/>
        <w:widowControl w:val="0"/>
        <w:tabs>
          <w:tab w:val="left" w:pos="284"/>
        </w:tabs>
        <w:spacing w:after="0" w:line="240" w:lineRule="auto"/>
        <w:ind w:firstLine="709"/>
        <w:jc w:val="center"/>
        <w:rPr>
          <w:rFonts w:ascii="Times New Roman" w:eastAsia="Times New Roman" w:hAnsi="Times New Roman" w:cs="Times New Roman"/>
          <w:sz w:val="24"/>
          <w:szCs w:val="24"/>
        </w:rPr>
      </w:pPr>
      <w:bookmarkStart w:id="1" w:name="_v4j1p7el7o3g" w:colFirst="0" w:colLast="0"/>
      <w:bookmarkEnd w:id="1"/>
    </w:p>
    <w:p w14:paraId="1221F2C7" w14:textId="77777777" w:rsidR="004D3ADE" w:rsidRDefault="004D3ADE">
      <w:pPr>
        <w:pStyle w:val="1"/>
        <w:widowControl w:val="0"/>
        <w:tabs>
          <w:tab w:val="left" w:pos="284"/>
        </w:tabs>
        <w:spacing w:after="0" w:line="240" w:lineRule="auto"/>
        <w:ind w:firstLine="709"/>
        <w:jc w:val="center"/>
        <w:rPr>
          <w:rFonts w:ascii="Times New Roman" w:eastAsia="Times New Roman" w:hAnsi="Times New Roman" w:cs="Times New Roman"/>
          <w:sz w:val="24"/>
          <w:szCs w:val="24"/>
        </w:rPr>
      </w:pPr>
      <w:bookmarkStart w:id="2" w:name="_nmum1drlom4r" w:colFirst="0" w:colLast="0"/>
      <w:bookmarkEnd w:id="2"/>
    </w:p>
    <w:p w14:paraId="3B6B8593" w14:textId="77777777" w:rsidR="004D3ADE" w:rsidRDefault="004D3ADE">
      <w:pPr>
        <w:pStyle w:val="1"/>
        <w:widowControl w:val="0"/>
        <w:tabs>
          <w:tab w:val="left" w:pos="284"/>
        </w:tabs>
        <w:spacing w:after="0" w:line="240" w:lineRule="auto"/>
        <w:ind w:firstLine="709"/>
        <w:jc w:val="center"/>
        <w:rPr>
          <w:rFonts w:ascii="Times New Roman" w:eastAsia="Times New Roman" w:hAnsi="Times New Roman" w:cs="Times New Roman"/>
          <w:sz w:val="24"/>
          <w:szCs w:val="24"/>
        </w:rPr>
      </w:pPr>
      <w:bookmarkStart w:id="3" w:name="_joqwo4nryrp" w:colFirst="0" w:colLast="0"/>
      <w:bookmarkEnd w:id="3"/>
    </w:p>
    <w:p w14:paraId="26F0249B" w14:textId="77777777" w:rsidR="004D3ADE" w:rsidRDefault="004D3ADE">
      <w:pPr>
        <w:pStyle w:val="1"/>
        <w:widowControl w:val="0"/>
        <w:tabs>
          <w:tab w:val="left" w:pos="284"/>
        </w:tabs>
        <w:spacing w:after="0" w:line="240" w:lineRule="auto"/>
        <w:ind w:firstLine="709"/>
        <w:jc w:val="center"/>
        <w:rPr>
          <w:rFonts w:ascii="Times New Roman" w:eastAsia="Times New Roman" w:hAnsi="Times New Roman" w:cs="Times New Roman"/>
          <w:sz w:val="24"/>
          <w:szCs w:val="24"/>
        </w:rPr>
      </w:pPr>
      <w:bookmarkStart w:id="4" w:name="_169merexlmxj" w:colFirst="0" w:colLast="0"/>
      <w:bookmarkEnd w:id="4"/>
    </w:p>
    <w:p w14:paraId="65B91DBB" w14:textId="77777777" w:rsidR="004D3ADE" w:rsidRDefault="004D3ADE">
      <w:pPr>
        <w:pStyle w:val="1"/>
        <w:widowControl w:val="0"/>
        <w:tabs>
          <w:tab w:val="left" w:pos="284"/>
        </w:tabs>
        <w:spacing w:after="0" w:line="240" w:lineRule="auto"/>
        <w:ind w:firstLine="709"/>
        <w:jc w:val="center"/>
        <w:rPr>
          <w:rFonts w:ascii="Times New Roman" w:eastAsia="Times New Roman" w:hAnsi="Times New Roman" w:cs="Times New Roman"/>
          <w:sz w:val="24"/>
          <w:szCs w:val="24"/>
        </w:rPr>
      </w:pPr>
      <w:bookmarkStart w:id="5" w:name="_96wk5vs38vou" w:colFirst="0" w:colLast="0"/>
      <w:bookmarkEnd w:id="5"/>
    </w:p>
    <w:p w14:paraId="09B67D75" w14:textId="77777777" w:rsidR="004D3ADE" w:rsidRDefault="004D3ADE">
      <w:pPr>
        <w:pStyle w:val="1"/>
        <w:widowControl w:val="0"/>
        <w:tabs>
          <w:tab w:val="left" w:pos="284"/>
        </w:tabs>
        <w:spacing w:after="0" w:line="240" w:lineRule="auto"/>
        <w:rPr>
          <w:rFonts w:ascii="Times New Roman" w:eastAsia="Times New Roman" w:hAnsi="Times New Roman" w:cs="Times New Roman"/>
          <w:sz w:val="24"/>
          <w:szCs w:val="24"/>
        </w:rPr>
      </w:pPr>
      <w:bookmarkStart w:id="6" w:name="_nd2i7t8th36o" w:colFirst="0" w:colLast="0"/>
      <w:bookmarkEnd w:id="6"/>
    </w:p>
    <w:p w14:paraId="38F7A1E9" w14:textId="77777777" w:rsidR="004D3ADE" w:rsidRDefault="004D3ADE">
      <w:pPr>
        <w:tabs>
          <w:tab w:val="left" w:pos="284"/>
        </w:tabs>
      </w:pPr>
    </w:p>
    <w:p w14:paraId="0F0B2829" w14:textId="77777777" w:rsidR="004D3ADE" w:rsidRDefault="004D3ADE">
      <w:pPr>
        <w:pStyle w:val="1"/>
        <w:widowControl w:val="0"/>
        <w:tabs>
          <w:tab w:val="left" w:pos="284"/>
        </w:tabs>
        <w:spacing w:after="0" w:line="240" w:lineRule="auto"/>
        <w:rPr>
          <w:rFonts w:ascii="Times New Roman" w:eastAsia="Times New Roman" w:hAnsi="Times New Roman" w:cs="Times New Roman"/>
          <w:sz w:val="24"/>
          <w:szCs w:val="24"/>
        </w:rPr>
      </w:pPr>
      <w:bookmarkStart w:id="7" w:name="_fyrgl82tvfla" w:colFirst="0" w:colLast="0"/>
      <w:bookmarkEnd w:id="7"/>
    </w:p>
    <w:p w14:paraId="3A106F6E" w14:textId="77777777" w:rsidR="004D3ADE" w:rsidRDefault="004D3ADE">
      <w:pPr>
        <w:tabs>
          <w:tab w:val="left" w:pos="284"/>
        </w:tabs>
      </w:pPr>
    </w:p>
    <w:p w14:paraId="238FB431" w14:textId="77777777" w:rsidR="004D3ADE" w:rsidRDefault="004D3ADE">
      <w:pPr>
        <w:tabs>
          <w:tab w:val="left" w:pos="284"/>
        </w:tabs>
      </w:pPr>
    </w:p>
    <w:p w14:paraId="5B007E7C" w14:textId="77777777" w:rsidR="004D3ADE" w:rsidRDefault="004D3ADE">
      <w:pPr>
        <w:tabs>
          <w:tab w:val="left" w:pos="284"/>
        </w:tabs>
      </w:pPr>
    </w:p>
    <w:p w14:paraId="0E5F80A6" w14:textId="77777777" w:rsidR="004D3ADE" w:rsidRDefault="00000000">
      <w:pPr>
        <w:pStyle w:val="1"/>
        <w:widowControl w:val="0"/>
        <w:tabs>
          <w:tab w:val="left" w:pos="284"/>
        </w:tabs>
        <w:spacing w:after="0" w:line="240" w:lineRule="auto"/>
        <w:jc w:val="center"/>
        <w:rPr>
          <w:rFonts w:ascii="Times New Roman" w:eastAsia="Times New Roman" w:hAnsi="Times New Roman" w:cs="Times New Roman"/>
          <w:b w:val="0"/>
          <w:color w:val="000000"/>
          <w:sz w:val="24"/>
          <w:szCs w:val="24"/>
        </w:rPr>
      </w:pPr>
      <w:bookmarkStart w:id="8" w:name="_Toc216770385"/>
      <w:r>
        <w:rPr>
          <w:rFonts w:ascii="Times New Roman" w:eastAsia="Times New Roman" w:hAnsi="Times New Roman" w:cs="Times New Roman"/>
          <w:sz w:val="24"/>
          <w:szCs w:val="24"/>
        </w:rPr>
        <w:lastRenderedPageBreak/>
        <w:t>I. КОМПЛЕКС ОСНОВНЫХ ХАРАКТЕРИСТИК ДОПОЛНИТЕЛЬНОЙ ОБЩЕРАЗВИВАЮЩЕЙ ПРОГРАММЫ</w:t>
      </w:r>
      <w:bookmarkEnd w:id="8"/>
    </w:p>
    <w:p w14:paraId="00D70B9E" w14:textId="77777777" w:rsidR="004D3ADE" w:rsidRDefault="00000000">
      <w:pPr>
        <w:pStyle w:val="2"/>
        <w:widowControl w:val="0"/>
        <w:spacing w:after="0" w:line="240" w:lineRule="auto"/>
        <w:ind w:firstLine="709"/>
        <w:jc w:val="center"/>
        <w:rPr>
          <w:rFonts w:ascii="Times New Roman" w:eastAsia="Times New Roman" w:hAnsi="Times New Roman" w:cs="Times New Roman"/>
          <w:i w:val="0"/>
          <w:sz w:val="24"/>
          <w:szCs w:val="24"/>
        </w:rPr>
      </w:pPr>
      <w:bookmarkStart w:id="9" w:name="_Toc216770386"/>
      <w:r>
        <w:rPr>
          <w:rFonts w:ascii="Times New Roman" w:eastAsia="Times New Roman" w:hAnsi="Times New Roman" w:cs="Times New Roman"/>
          <w:i w:val="0"/>
          <w:sz w:val="24"/>
          <w:szCs w:val="24"/>
        </w:rPr>
        <w:t>1.1 ПОЯСНИТЕЛЬНАЯ ЗАПИСКА</w:t>
      </w:r>
      <w:bookmarkEnd w:id="9"/>
    </w:p>
    <w:p w14:paraId="54E55F6C" w14:textId="77777777" w:rsidR="004D3ADE" w:rsidRDefault="004D3ADE">
      <w:pPr>
        <w:widowControl w:val="0"/>
        <w:tabs>
          <w:tab w:val="left" w:pos="284"/>
        </w:tabs>
        <w:spacing w:after="0" w:line="240" w:lineRule="auto"/>
        <w:ind w:firstLine="709"/>
        <w:jc w:val="center"/>
        <w:rPr>
          <w:rFonts w:ascii="Times New Roman" w:eastAsia="Times New Roman" w:hAnsi="Times New Roman" w:cs="Times New Roman"/>
          <w:sz w:val="24"/>
          <w:szCs w:val="24"/>
        </w:rPr>
      </w:pPr>
    </w:p>
    <w:p w14:paraId="7E8AA6D2"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Дополненная и виртуальная реальности задействуют одни и те же типы технологий, и каждая из них существует, чтобы служить на благо пользователям, для обогащения их жизненного опыта. Дополненная реальность увеличивает опыт путём добавления виртуальных компонентов, таких как цифровые изображения, графика или ощущения, как новый слой взаимодействия с реальным миром.</w:t>
      </w:r>
    </w:p>
    <w:p w14:paraId="282EC3DF"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отличие от неё, виртуальная реальность создаёт свою собственную реальность, которая полностью сгенерирована и управляется компьютером. Интерес разработчиков технологий виртуальной реальности смещается от игровой и развлекательной индустрии к проектам в образовании, промышленности, медицине и других сферах нашей жизни.</w:t>
      </w:r>
    </w:p>
    <w:p w14:paraId="251D05F9"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Сегодня мы являемся свидетелями расцвета виртуальной и дополненной реальности. Дополненная реальность – это реальность, в которой с помощью смартфона или специальных очков можно дополнить реальный мир различными виртуальными объектами. Виртуальная реальность – это реальность, захватывающая новые технологии, которая обещает коренным образом изменить наше взаимодействие с информацией, друзьями и миром в целом. </w:t>
      </w:r>
    </w:p>
    <w:p w14:paraId="657AF1A1"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Направленность программы: </w:t>
      </w:r>
      <w:r>
        <w:rPr>
          <w:rFonts w:ascii="Times New Roman" w:eastAsia="Times New Roman" w:hAnsi="Times New Roman" w:cs="Times New Roman"/>
          <w:color w:val="000000"/>
          <w:sz w:val="24"/>
          <w:szCs w:val="24"/>
        </w:rPr>
        <w:t>техническая.</w:t>
      </w:r>
    </w:p>
    <w:p w14:paraId="389494F7"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 xml:space="preserve">Уровень программы: </w:t>
      </w:r>
      <w:r>
        <w:rPr>
          <w:rFonts w:ascii="Times New Roman" w:eastAsia="Times New Roman" w:hAnsi="Times New Roman" w:cs="Times New Roman"/>
          <w:b/>
          <w:sz w:val="24"/>
          <w:szCs w:val="24"/>
          <w:highlight w:val="white"/>
        </w:rPr>
        <w:t>углубленный</w:t>
      </w:r>
      <w:r>
        <w:rPr>
          <w:rFonts w:ascii="Times New Roman" w:eastAsia="Times New Roman" w:hAnsi="Times New Roman" w:cs="Times New Roman"/>
          <w:b/>
          <w:color w:val="000000"/>
          <w:sz w:val="24"/>
          <w:szCs w:val="24"/>
          <w:highlight w:val="white"/>
        </w:rPr>
        <w:t>.</w:t>
      </w:r>
    </w:p>
    <w:p w14:paraId="37239BA7"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Тип программы:</w:t>
      </w:r>
      <w:r>
        <w:rPr>
          <w:rFonts w:ascii="Times New Roman" w:eastAsia="Times New Roman" w:hAnsi="Times New Roman" w:cs="Times New Roman"/>
          <w:sz w:val="24"/>
          <w:szCs w:val="24"/>
        </w:rPr>
        <w:t xml:space="preserve"> дополнительная общеобразовательная общеразвивающая.</w:t>
      </w:r>
    </w:p>
    <w:p w14:paraId="6C1719ED"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Настоящая программа разработана в соответствии с нормативно-правовыми документами:</w:t>
      </w:r>
    </w:p>
    <w:p w14:paraId="4D4A8525"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Федеральный закон от 29 декабря 2012 года № 273-ФЗ «Об образовании в Российской Федерации»;</w:t>
      </w:r>
    </w:p>
    <w:p w14:paraId="3EE2B395"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Распоряжение Правительства Российской Федерации от 31 марта 2022 года № 678-р «Концепция развития дополнительного образования детей до 2030 года»;</w:t>
      </w:r>
    </w:p>
    <w:p w14:paraId="1A103E7D"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Распоряжения Правительства Российской Федерации от 29 мая 2015 года № 996-р «Стратегия развития воспитания в Российской Федерации на период до 2025 года»;</w:t>
      </w:r>
    </w:p>
    <w:p w14:paraId="7C39EF56"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highlight w:val="white"/>
        </w:rPr>
        <w:t xml:space="preserve">Приказ </w:t>
      </w:r>
      <w:r>
        <w:rPr>
          <w:rFonts w:ascii="Times New Roman" w:eastAsia="Times New Roman" w:hAnsi="Times New Roman" w:cs="Times New Roman"/>
          <w:color w:val="1C1E21"/>
          <w:sz w:val="24"/>
          <w:szCs w:val="24"/>
          <w:highlight w:val="white"/>
        </w:rPr>
        <w:t>Министерства просвещения РФ</w:t>
      </w:r>
      <w:r>
        <w:rPr>
          <w:rFonts w:ascii="Times New Roman" w:eastAsia="Times New Roman" w:hAnsi="Times New Roman" w:cs="Times New Roman"/>
          <w:color w:val="000000"/>
          <w:sz w:val="24"/>
          <w:szCs w:val="24"/>
          <w:highlight w:val="white"/>
        </w:rPr>
        <w:t xml:space="preserve"> от 27 июля 2022 года № 629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eastAsia="Times New Roman" w:hAnsi="Times New Roman" w:cs="Times New Roman"/>
          <w:color w:val="1C1E21"/>
          <w:sz w:val="24"/>
          <w:szCs w:val="24"/>
          <w:highlight w:val="white"/>
        </w:rPr>
        <w:t>;</w:t>
      </w:r>
    </w:p>
    <w:p w14:paraId="559FC3B5"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Приказ Минобрнауки России №882, Минпросвещения России №391 от 05.08.2020 «Об организации и осуществлении образовательной деятельности при сетевой форме реализации образовательных программ» (вместе с «Порядком организации и осуществления образовательной деятельности при сетевой форме реализации образовательных программ»);</w:t>
      </w:r>
    </w:p>
    <w:p w14:paraId="6D23CE31"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Приказа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14:paraId="11AA2D08"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Рекомендаций Министерства просвещения Российской федерации по реализации дополнительной общеобразовательной программы по направлению «Разработка виртуальной и дополненной реальности» с использованием оборудования Центра цифрового образования детей «IT-куб»;</w:t>
      </w:r>
    </w:p>
    <w:p w14:paraId="488E4FDE"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 xml:space="preserve">Письмо Министерства образования и науки Российской Федерации от 18.11.2015 №09-3242 «О направлении информации» вместе с «Методическими рекомендациями по проектированию дополнительных общеразвивающих программ </w:t>
      </w:r>
      <w:r>
        <w:rPr>
          <w:rFonts w:ascii="Times New Roman" w:eastAsia="Times New Roman" w:hAnsi="Times New Roman" w:cs="Times New Roman"/>
          <w:color w:val="000000"/>
          <w:sz w:val="24"/>
          <w:szCs w:val="24"/>
        </w:rPr>
        <w:lastRenderedPageBreak/>
        <w:t>(включая разноуровневые программы)»;</w:t>
      </w:r>
    </w:p>
    <w:p w14:paraId="169AC7D3"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Методических рекомендаций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 Р-5);</w:t>
      </w:r>
    </w:p>
    <w:p w14:paraId="4AF0AAC4"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Методические рекомендации по организации образовательной деятельности с использованием сетевых форм Письмо Министерства образования и науки Российской Федерации от 28 августа 2015 года №АК- 2563/05 «О методических рекомендациях»;</w:t>
      </w:r>
    </w:p>
    <w:p w14:paraId="0DD3F520"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Государственной программы Российской Федерации «Развитие образования» (Утверждена Постановлением Правительства РФ от 26.12.2017 № 1642 (ред. от 22.02.2021) «Об утверждении государственной программы Российской Федерации «Развитие образования»;</w:t>
      </w:r>
    </w:p>
    <w:p w14:paraId="176F90E3"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2E161A26"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0F5FACC"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16);</w:t>
      </w:r>
    </w:p>
    <w:p w14:paraId="17A33988" w14:textId="77777777" w:rsidR="004D3ADE" w:rsidRDefault="00000000">
      <w:pPr>
        <w:widowControl w:val="0"/>
        <w:numPr>
          <w:ilvl w:val="0"/>
          <w:numId w:val="2"/>
        </w:numPr>
        <w:pBdr>
          <w:top w:val="nil"/>
          <w:left w:val="nil"/>
          <w:bottom w:val="nil"/>
          <w:right w:val="nil"/>
          <w:between w:val="nil"/>
        </w:pBdr>
        <w:shd w:val="clear" w:color="auto" w:fill="FFFFFF"/>
        <w:spacing w:after="0" w:line="240" w:lineRule="auto"/>
        <w:ind w:left="426"/>
        <w:jc w:val="both"/>
        <w:rPr>
          <w:color w:val="000000"/>
          <w:sz w:val="24"/>
          <w:szCs w:val="24"/>
        </w:rPr>
      </w:pPr>
      <w:r>
        <w:rPr>
          <w:rFonts w:ascii="Times New Roman" w:eastAsia="Times New Roman" w:hAnsi="Times New Roman" w:cs="Times New Roman"/>
          <w:color w:val="000000"/>
          <w:sz w:val="24"/>
          <w:szCs w:val="24"/>
        </w:rPr>
        <w:t>Положение о структуре, порядке разработки и утверждения дополнительных общеразвивающих образовательных программ МАОДО «ЦДТ «Хибины» г. Кировска.</w:t>
      </w:r>
    </w:p>
    <w:p w14:paraId="6BE2CC94" w14:textId="77777777" w:rsidR="004D3ADE" w:rsidRDefault="00000000">
      <w:pPr>
        <w:widowControl w:val="0"/>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highlight w:val="white"/>
        </w:rPr>
        <w:t xml:space="preserve">Актуальность: </w:t>
      </w:r>
      <w:r>
        <w:rPr>
          <w:rFonts w:ascii="Times New Roman" w:eastAsia="Times New Roman" w:hAnsi="Times New Roman" w:cs="Times New Roman"/>
          <w:sz w:val="24"/>
          <w:szCs w:val="24"/>
        </w:rPr>
        <w:t xml:space="preserve">VR и AR – особые направления, тесно связанные с другими. Технология включена в список ключевых и оказывает существенное влияние на развитие рынков НТИ. Практически для каждой перспективной позиции «Атласа новых профессий» крайне полезны будут знания из области компьютерного зрения, систем трекинга, 3D моделирования и т.д. Согласно многочисленным исследованиям, VR/AR рынок развивается по экспоненте – необходимы компетентные специалисты. </w:t>
      </w:r>
    </w:p>
    <w:p w14:paraId="76CF301D"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Компетенции, которые освоят обучающиеся, сформируют необходимые теоретические знания и практические навыки для различных разработок и воплощения идей и проектов в жизнь с возможностью последующей их коммерциализации.</w:t>
      </w:r>
    </w:p>
    <w:p w14:paraId="0575CD89" w14:textId="77777777" w:rsidR="004D3ADE" w:rsidRDefault="00000000">
      <w:pPr>
        <w:widowControl w:val="0"/>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Отличительная особенность программы: </w:t>
      </w:r>
      <w:r>
        <w:rPr>
          <w:rFonts w:ascii="Times New Roman" w:eastAsia="Times New Roman" w:hAnsi="Times New Roman" w:cs="Times New Roman"/>
          <w:sz w:val="24"/>
          <w:szCs w:val="24"/>
          <w:highlight w:val="white"/>
        </w:rPr>
        <w:t>программ</w:t>
      </w:r>
      <w:r w:rsidR="0072241D">
        <w:rPr>
          <w:rFonts w:ascii="Times New Roman" w:eastAsia="Times New Roman" w:hAnsi="Times New Roman" w:cs="Times New Roman"/>
          <w:sz w:val="24"/>
          <w:szCs w:val="24"/>
          <w:highlight w:val="white"/>
        </w:rPr>
        <w:t>у</w:t>
      </w:r>
      <w:r>
        <w:rPr>
          <w:rFonts w:ascii="Times New Roman" w:eastAsia="Times New Roman" w:hAnsi="Times New Roman" w:cs="Times New Roman"/>
          <w:sz w:val="24"/>
          <w:szCs w:val="24"/>
          <w:highlight w:val="white"/>
        </w:rPr>
        <w:t xml:space="preserve"> «Разработка VR/AR</w:t>
      </w:r>
      <w:r w:rsidR="0072241D">
        <w:rPr>
          <w:rFonts w:ascii="Times New Roman" w:eastAsia="Times New Roman" w:hAnsi="Times New Roman" w:cs="Times New Roman"/>
          <w:sz w:val="24"/>
          <w:szCs w:val="24"/>
          <w:highlight w:val="white"/>
        </w:rPr>
        <w:t xml:space="preserve"> </w:t>
      </w:r>
      <w:proofErr w:type="gramStart"/>
      <w:r w:rsidR="0072241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можно отнести к модульному виду. Она состоит из 5 модулей обучения. При прохождении программы, обучающиеся получат базовые знания для создания игр и AR/VR-приложений. Программа является практико-ориентированной. В ходе освоения разделов программы «Разработка VR/AR</w:t>
      </w:r>
      <w:r w:rsidR="0072241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обучающиеся получат практические навыки исследовательской, творческой, конструкторско-технологической деятельности и моделирования с применением современных технологий, в том числе системы трекинга, 3D-моделирования и т. д.</w:t>
      </w:r>
      <w:r>
        <w:rPr>
          <w:rFonts w:ascii="Times New Roman" w:eastAsia="Times New Roman" w:hAnsi="Times New Roman" w:cs="Times New Roman"/>
          <w:sz w:val="24"/>
          <w:szCs w:val="24"/>
        </w:rPr>
        <w:t xml:space="preserve"> </w:t>
      </w:r>
    </w:p>
    <w:p w14:paraId="135AC422" w14:textId="77777777" w:rsidR="004D3ADE" w:rsidRDefault="00000000">
      <w:pPr>
        <w:widowControl w:val="0"/>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 xml:space="preserve">Новизна: </w:t>
      </w:r>
      <w:r>
        <w:rPr>
          <w:rFonts w:ascii="Times New Roman" w:eastAsia="Times New Roman" w:hAnsi="Times New Roman" w:cs="Times New Roman"/>
          <w:sz w:val="24"/>
          <w:szCs w:val="24"/>
          <w:highlight w:val="white"/>
        </w:rPr>
        <w:t>в настоящее время информационные технологии развиваются стремительно, поэтому обществу тоже необходимо в ускоренном темпе осваивать новые технологии. Дополненная и виртуальная реальность будет активно развиваться в ближайшие десятилетия. С помощью VR и AR можно создавать развлекательные, познавательные приложения и даже тренажеры для оттачивания каких-либо навыков. Такие приложения создаются путем размещения на сцене различных 3D-моделей. 3D-</w:t>
      </w:r>
      <w:r>
        <w:rPr>
          <w:rFonts w:ascii="Times New Roman" w:eastAsia="Times New Roman" w:hAnsi="Times New Roman" w:cs="Times New Roman"/>
          <w:sz w:val="24"/>
          <w:szCs w:val="24"/>
          <w:highlight w:val="white"/>
        </w:rPr>
        <w:lastRenderedPageBreak/>
        <w:t>моделирование – это процесс создания трехмерной модели, при этом модель может быть, как выдуманной формы/цвета, так и соответствовать объекту реального мира. Благодаря 3D моделированию стало возможно воссоздать по описанию объекты, которые уже не существуют в реальном мире. Исходя из этого знания и навыки, полученные обучающимися, будут способствовать развитию технических и творческих способностей.</w:t>
      </w:r>
    </w:p>
    <w:p w14:paraId="1C230B25" w14:textId="77777777" w:rsidR="004D3ADE" w:rsidRDefault="00000000">
      <w:pPr>
        <w:widowControl w:val="0"/>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highlight w:val="white"/>
        </w:rPr>
        <w:t>Педагогическая целесообразность</w:t>
      </w:r>
      <w:r>
        <w:rPr>
          <w:rFonts w:ascii="Times New Roman" w:eastAsia="Times New Roman" w:hAnsi="Times New Roman" w:cs="Times New Roman"/>
          <w:b/>
          <w:sz w:val="24"/>
          <w:szCs w:val="24"/>
          <w:highlight w:val="whit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программы заключается в том, что в рамках программы образовательный процесс строится с помощью большого многообразия современных технических устройств VR и AR, что позволяет сделать процесс обучения не только ярче, но и нагляднее и информативнее. При демонстрации возможностей имеющихся устройств используются мультимедийные материалы, иллюстрирующие протекание различных физических процессов, что повышает заинтересованность обучающихся в изучении естественнонаучных дисциплин. </w:t>
      </w:r>
    </w:p>
    <w:p w14:paraId="076F462A"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детьми на практике теоретических знаний, полученных из области математики, физики, информатики, психологии, истории и культуроведения, географии, медицины и биологии ведет к более глубокому пониманию создаваемых проектов, закрепляет полученные навыки. Практическая работа с самым современным оборудованием данной области позволит учащимся в дальнейшем самостоятельно следовать тенденциям развития средств вычислительной техники, телекоммуникаций и технологий виртуальной и дополненной реальностей. Осваивая данную программу, обучающиеся будут овладевать навыками востребованных уже в ближайшие десятилетия специальностей, многие из которых включены в Атлас профессий будущего. Знания и навыки, рассматриваемые в программе, будут полезны для каждой перспективной профессии.</w:t>
      </w:r>
    </w:p>
    <w:p w14:paraId="52E363D1"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Адресат программы</w:t>
      </w:r>
      <w:r>
        <w:rPr>
          <w:rFonts w:ascii="Times New Roman" w:eastAsia="Times New Roman" w:hAnsi="Times New Roman" w:cs="Times New Roman"/>
          <w:color w:val="000000"/>
          <w:sz w:val="24"/>
          <w:szCs w:val="24"/>
        </w:rPr>
        <w:t xml:space="preserve"> - программа предназначена для обучающихся в возрасте 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лет </w:t>
      </w:r>
    </w:p>
    <w:p w14:paraId="7879295B"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Срок освоения программы: </w:t>
      </w:r>
      <w:r w:rsidR="000E55D6">
        <w:rPr>
          <w:rFonts w:ascii="Times New Roman" w:eastAsia="Times New Roman" w:hAnsi="Times New Roman" w:cs="Times New Roman"/>
          <w:sz w:val="24"/>
          <w:szCs w:val="24"/>
        </w:rPr>
        <w:t>5 месяцев</w:t>
      </w:r>
      <w:r>
        <w:rPr>
          <w:rFonts w:ascii="Times New Roman" w:eastAsia="Times New Roman" w:hAnsi="Times New Roman" w:cs="Times New Roman"/>
          <w:color w:val="000000"/>
          <w:sz w:val="24"/>
          <w:szCs w:val="24"/>
        </w:rPr>
        <w:t>.</w:t>
      </w:r>
    </w:p>
    <w:p w14:paraId="5B347F7E"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Объем программы</w:t>
      </w:r>
      <w:r>
        <w:rPr>
          <w:rFonts w:ascii="Times New Roman" w:eastAsia="Times New Roman" w:hAnsi="Times New Roman" w:cs="Times New Roman"/>
          <w:sz w:val="24"/>
          <w:szCs w:val="24"/>
        </w:rPr>
        <w:t>: 76 часов.</w:t>
      </w:r>
    </w:p>
    <w:p w14:paraId="080BF34C"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Предусматривается возможность завершения занятий на любой ступени и добор на любой уровень на основе входного контроля.</w:t>
      </w:r>
    </w:p>
    <w:p w14:paraId="4D815B03"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Режим занятий: </w:t>
      </w:r>
      <w:r>
        <w:rPr>
          <w:rFonts w:ascii="Times New Roman" w:eastAsia="Times New Roman" w:hAnsi="Times New Roman" w:cs="Times New Roman"/>
          <w:sz w:val="24"/>
          <w:szCs w:val="24"/>
        </w:rPr>
        <w:t>Занятия проводятся 2 раза в неделю по 2 академических часа (академический час длится 45 минут) с перерывом в 10 минут. Режим занятий соответствует требованиям СанПиН. Соблюдается режим проветривания помещений, санитарное содержание помещений и площадок проведения занятий.</w:t>
      </w:r>
    </w:p>
    <w:p w14:paraId="768D68F7"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Наполняемость группы</w:t>
      </w:r>
      <w:r>
        <w:rPr>
          <w:rFonts w:ascii="Times New Roman" w:eastAsia="Times New Roman" w:hAnsi="Times New Roman" w:cs="Times New Roman"/>
          <w:sz w:val="24"/>
          <w:szCs w:val="24"/>
        </w:rPr>
        <w:t xml:space="preserve"> – 12 человек.</w:t>
      </w:r>
    </w:p>
    <w:p w14:paraId="2A00B4A2"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Формы организации образовательного процесса: </w:t>
      </w:r>
      <w:r>
        <w:rPr>
          <w:rFonts w:ascii="Times New Roman" w:eastAsia="Times New Roman" w:hAnsi="Times New Roman" w:cs="Times New Roman"/>
          <w:sz w:val="24"/>
          <w:szCs w:val="24"/>
        </w:rPr>
        <w:t>очная. Основной тип занятий – комбинированный, сочетающий в себе элементы теории и практики. Каждое занятие начинается с постановки задачи, разъяснения теоретических материалов, а также демонстрации примеров. Закрепление полученных знаний происходит с помощью отработки умений на практике. Методика обучения ориентирована на индивидуальны подход для того, чтобы каждый обучающийся достиг наилучшего результата. Учебные проекты направленны на стимулирования интереса, проявления творческого мышления и способствуют самостоятельному решению поставленной задачи</w:t>
      </w:r>
    </w:p>
    <w:p w14:paraId="781E69B7"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Занятия состоят из теоретической и практической частей, причём большее количество времени занимает практическая часть. </w:t>
      </w:r>
    </w:p>
    <w:p w14:paraId="41CA7A8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проведении занятий традиционно используются три формы работы:</w:t>
      </w:r>
    </w:p>
    <w:p w14:paraId="0FCB805C"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демонстрационная, когда обучающиеся слушают объяснения педагога и наблюдают за демонстрационным экраном или экранами компьютеров на ученических рабочих местах; </w:t>
      </w:r>
    </w:p>
    <w:p w14:paraId="0D0811CE"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фронтальная, когда обучающиеся синхронно работают под управлением педагога; </w:t>
      </w:r>
    </w:p>
    <w:p w14:paraId="099FD126"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самостоятельная, когда обучающиеся выполняют индивидуальные задания в </w:t>
      </w:r>
      <w:r>
        <w:rPr>
          <w:rFonts w:ascii="Times New Roman" w:eastAsia="Times New Roman" w:hAnsi="Times New Roman" w:cs="Times New Roman"/>
          <w:sz w:val="24"/>
          <w:szCs w:val="24"/>
        </w:rPr>
        <w:lastRenderedPageBreak/>
        <w:t xml:space="preserve">течение части занятия или нескольких занятий. </w:t>
      </w:r>
    </w:p>
    <w:p w14:paraId="532752F4"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Технологии и формы обучения: </w:t>
      </w:r>
    </w:p>
    <w:p w14:paraId="26A644AB"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теоретические занятия; </w:t>
      </w:r>
    </w:p>
    <w:p w14:paraId="53A5086C"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практические занятия; </w:t>
      </w:r>
    </w:p>
    <w:p w14:paraId="7D40E8D4"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свободное творчество. </w:t>
      </w:r>
    </w:p>
    <w:p w14:paraId="3E3105CD"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заданий учащиеся приобретают </w:t>
      </w:r>
      <w:proofErr w:type="spellStart"/>
      <w:r>
        <w:rPr>
          <w:rFonts w:ascii="Times New Roman" w:eastAsia="Times New Roman" w:hAnsi="Times New Roman" w:cs="Times New Roman"/>
          <w:sz w:val="24"/>
          <w:szCs w:val="24"/>
        </w:rPr>
        <w:t>общетрудовые</w:t>
      </w:r>
      <w:proofErr w:type="spellEnd"/>
      <w:r>
        <w:rPr>
          <w:rFonts w:ascii="Times New Roman" w:eastAsia="Times New Roman" w:hAnsi="Times New Roman" w:cs="Times New Roman"/>
          <w:sz w:val="24"/>
          <w:szCs w:val="24"/>
        </w:rPr>
        <w:t xml:space="preserve">, специальные и профессиональные умения и навыки. </w:t>
      </w:r>
    </w:p>
    <w:p w14:paraId="79B85BD1"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практических работ и виды проектов могут уточняться, в зависимости от наклонностей учащихся.</w:t>
      </w:r>
    </w:p>
    <w:p w14:paraId="30A752AB"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и умения, приобретенные в результате освоения программы, являются фундаментом для дальнейшего совершенствования мастерства в области трёхмерного моделирования, анимации, создания систем виртуальной реальности.</w:t>
      </w:r>
    </w:p>
    <w:p w14:paraId="1E1B39C6"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занятия предусматривают особое внимание соблюдению учащимися правил безопасности труда, противопожарных мероприятий, выполнению экологических требований.</w:t>
      </w:r>
    </w:p>
    <w:p w14:paraId="158417A1"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ориентирована на большой объем практических работ с использованием </w:t>
      </w:r>
      <w:proofErr w:type="spellStart"/>
      <w:r>
        <w:rPr>
          <w:rFonts w:ascii="Times New Roman" w:eastAsia="Times New Roman" w:hAnsi="Times New Roman" w:cs="Times New Roman"/>
          <w:sz w:val="24"/>
          <w:szCs w:val="24"/>
        </w:rPr>
        <w:t>пк</w:t>
      </w:r>
      <w:proofErr w:type="spellEnd"/>
      <w:r>
        <w:rPr>
          <w:rFonts w:ascii="Times New Roman" w:eastAsia="Times New Roman" w:hAnsi="Times New Roman" w:cs="Times New Roman"/>
          <w:sz w:val="24"/>
          <w:szCs w:val="24"/>
        </w:rPr>
        <w:t xml:space="preserve"> по всем изучаемым разделам и предназначена для обучения учащихся в учреждениях дополнительного образования, оснащенных кабинетом вычислительной техники.</w:t>
      </w:r>
    </w:p>
    <w:p w14:paraId="078B45E5"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 организации образовательного процесса:</w:t>
      </w:r>
    </w:p>
    <w:p w14:paraId="050523D5"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словесные: объяснение, рассказ, чтение, опрос, инструктаж, эвристическая беседа, дискуссия, консультация, диалог;</w:t>
      </w:r>
    </w:p>
    <w:p w14:paraId="313C5A5A"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наглядно-демонстрационные: показ, демонстрация образцов, иллюстраций, рисунков, фотографий, таблиц, схем, чертежей, моделей, предметов;</w:t>
      </w:r>
    </w:p>
    <w:p w14:paraId="7362FC7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практические: практическая работа, самостоятельная работа, творческая работа (творческие задания, работа с эмулятором), опыты;</w:t>
      </w:r>
    </w:p>
    <w:p w14:paraId="377C7644"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 игры: ролевые, развивающие,</w:t>
      </w:r>
    </w:p>
    <w:p w14:paraId="3CD1CD1E"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 диагностики: комплекс упражнений на развитие воображения, фантазии, задачи на плоскостное конструирование, творческие задания на рационально - логическое мышление, тесты на развитие у детей воссоздающего воображения, образного мышления, фантазии, словесно - логического мышления, задания на пространственное.</w:t>
      </w:r>
    </w:p>
    <w:p w14:paraId="57B6DD80"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методы стимулирования поведения и выполнения работы: похвала, поощрение;</w:t>
      </w:r>
    </w:p>
    <w:p w14:paraId="1D5C5D0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метод информационно - коммуникативный поддержки: работа со специальной литературой, </w:t>
      </w:r>
      <w:proofErr w:type="gramStart"/>
      <w:r>
        <w:rPr>
          <w:rFonts w:ascii="Times New Roman" w:eastAsia="Times New Roman" w:hAnsi="Times New Roman" w:cs="Times New Roman"/>
          <w:sz w:val="24"/>
          <w:szCs w:val="24"/>
        </w:rPr>
        <w:t>интернет ресурсами</w:t>
      </w:r>
      <w:proofErr w:type="gramEnd"/>
      <w:r>
        <w:rPr>
          <w:rFonts w:ascii="Times New Roman" w:eastAsia="Times New Roman" w:hAnsi="Times New Roman" w:cs="Times New Roman"/>
          <w:sz w:val="24"/>
          <w:szCs w:val="24"/>
        </w:rPr>
        <w:t>;</w:t>
      </w:r>
    </w:p>
    <w:p w14:paraId="7B69B419"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 компьютерного моделирования;</w:t>
      </w:r>
    </w:p>
    <w:p w14:paraId="212F2C21"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метод проектный.</w:t>
      </w:r>
    </w:p>
    <w:p w14:paraId="29BCAA02" w14:textId="77777777" w:rsidR="004D3ADE" w:rsidRDefault="00000000">
      <w:pPr>
        <w:pStyle w:val="2"/>
        <w:widowControl w:val="0"/>
        <w:spacing w:after="0" w:line="240" w:lineRule="auto"/>
        <w:ind w:firstLine="709"/>
        <w:jc w:val="center"/>
        <w:rPr>
          <w:rFonts w:ascii="Times New Roman" w:eastAsia="Times New Roman" w:hAnsi="Times New Roman" w:cs="Times New Roman"/>
          <w:i w:val="0"/>
          <w:sz w:val="24"/>
          <w:szCs w:val="24"/>
        </w:rPr>
      </w:pPr>
      <w:bookmarkStart w:id="10" w:name="_Toc216770387"/>
      <w:r>
        <w:rPr>
          <w:rFonts w:ascii="Times New Roman" w:eastAsia="Times New Roman" w:hAnsi="Times New Roman" w:cs="Times New Roman"/>
          <w:i w:val="0"/>
          <w:sz w:val="24"/>
          <w:szCs w:val="24"/>
        </w:rPr>
        <w:t>1.2 ЦЕЛЬ И ЗАДАЧИ ПРОГРАММЫ</w:t>
      </w:r>
      <w:bookmarkEnd w:id="10"/>
    </w:p>
    <w:p w14:paraId="45D2D529" w14:textId="77777777" w:rsidR="004D3ADE" w:rsidRDefault="004D3ADE">
      <w:pPr>
        <w:widowControl w:val="0"/>
        <w:pBdr>
          <w:top w:val="nil"/>
          <w:left w:val="nil"/>
          <w:bottom w:val="nil"/>
          <w:right w:val="nil"/>
          <w:between w:val="nil"/>
        </w:pBdr>
        <w:shd w:val="clear" w:color="auto" w:fill="FFFFFF"/>
        <w:tabs>
          <w:tab w:val="left" w:pos="284"/>
        </w:tabs>
        <w:spacing w:after="0" w:line="240" w:lineRule="auto"/>
        <w:ind w:firstLine="709"/>
        <w:jc w:val="center"/>
        <w:rPr>
          <w:rFonts w:ascii="Times New Roman" w:eastAsia="Times New Roman" w:hAnsi="Times New Roman" w:cs="Times New Roman"/>
          <w:color w:val="000000"/>
          <w:sz w:val="24"/>
          <w:szCs w:val="24"/>
        </w:rPr>
      </w:pPr>
    </w:p>
    <w:p w14:paraId="444855D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Целью программы</w:t>
      </w:r>
      <w:r>
        <w:rPr>
          <w:rFonts w:ascii="Times New Roman" w:eastAsia="Times New Roman" w:hAnsi="Times New Roman" w:cs="Times New Roman"/>
          <w:sz w:val="24"/>
          <w:szCs w:val="24"/>
        </w:rPr>
        <w:t xml:space="preserve"> изучение основ создания игр и приложений с использованием VR/AR – технологий, формирование знаний и навыков обучающихся в области цифровых технологий и в области применения виртуальной и дополненной реальности.</w:t>
      </w:r>
    </w:p>
    <w:p w14:paraId="2612120B"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программы:</w:t>
      </w:r>
    </w:p>
    <w:p w14:paraId="1E4AE9EB"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Образовательные задачи: </w:t>
      </w:r>
    </w:p>
    <w:p w14:paraId="3AFC9F82"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сформировать представления об основных понятиях и различиях виртуальной и дополненной реальности;</w:t>
      </w:r>
    </w:p>
    <w:p w14:paraId="08800E7A"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представления о специфике технологий AR и VR, её преимуществах и недостатках;</w:t>
      </w:r>
    </w:p>
    <w:p w14:paraId="33B82667"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сформировать представления о разнообразии, конструктивных особенностях и принципах работы VR/AR-устройств;</w:t>
      </w:r>
    </w:p>
    <w:p w14:paraId="3AA60D38"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изучить основные понятия технологии панорамного контента;</w:t>
      </w:r>
    </w:p>
    <w:p w14:paraId="0F55E1FB"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познакомить с культурными и психологическими особенностями использования технологии дополненной и виртуальной реальности;</w:t>
      </w:r>
    </w:p>
    <w:p w14:paraId="6CCB1C58"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сформировать навыки программирования;</w:t>
      </w:r>
    </w:p>
    <w:p w14:paraId="470B44B8"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сформировать умения работать с профильным программным обеспечением (инструментарием дополненной реальности, графическими 3D-редакторами);</w:t>
      </w:r>
    </w:p>
    <w:p w14:paraId="16581E4A"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создавать 3D-модели в системах трёхмерной графики и/или импортировать их в среду разработки VR/AR;</w:t>
      </w:r>
    </w:p>
    <w:p w14:paraId="4D8EAF62"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научить использовать и адаптировать трёхмерные модели, находящиеся в открытом доступе, для задач кейса;</w:t>
      </w:r>
    </w:p>
    <w:p w14:paraId="75EB2CC6"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привить навыки проектной деятельности, в том числе использование инструментов планирования.</w:t>
      </w:r>
    </w:p>
    <w:p w14:paraId="5A219087"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Развивающие задачи:</w:t>
      </w:r>
    </w:p>
    <w:p w14:paraId="54B27AC3"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сформировать интерес к развитию технологий VR/AR;</w:t>
      </w:r>
    </w:p>
    <w:p w14:paraId="5E1C5E02"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привить навыки разработки приложений виртуальной и дополненной реальности;</w:t>
      </w:r>
    </w:p>
    <w:p w14:paraId="014F6466"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приобрести навыки работы с инструментальными средствами проектирования и разработки VR/AR-приложений;</w:t>
      </w:r>
    </w:p>
    <w:p w14:paraId="5DCB3F38"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навыки обращения с мобильными устройствами (смартфонами, планшетами) в образовательных целях;</w:t>
      </w:r>
    </w:p>
    <w:p w14:paraId="594540F4"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у обучающихся интереса к программированию;</w:t>
      </w:r>
    </w:p>
    <w:p w14:paraId="50D9AE60"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развивать способности осознанно ставить перед собой конкретные задачи, разбивать их на отдельные этапы и добиваться их выполнения; </w:t>
      </w:r>
    </w:p>
    <w:p w14:paraId="4A037BA1"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расширению словарного запаса;</w:t>
      </w:r>
    </w:p>
    <w:p w14:paraId="02AAB8C4"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сформировать умение формулировать, аргументировать и отстаивать своё мнение.</w:t>
      </w:r>
    </w:p>
    <w:p w14:paraId="6A7EF28B"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Воспитательные задачи:</w:t>
      </w:r>
    </w:p>
    <w:p w14:paraId="232BB94F"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аккуратность и дисциплинированность при выполнении работы;</w:t>
      </w:r>
    </w:p>
    <w:p w14:paraId="5F70CB03"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основы коммуникативных отношений внутри проектных групп и в коллективе в целом;</w:t>
      </w:r>
    </w:p>
    <w:p w14:paraId="05291E97"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этику групповой работы, отношения делового сотрудничества, взаимоуважения;</w:t>
      </w:r>
    </w:p>
    <w:p w14:paraId="15873AEF"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сформировать активную жизненную позицию, гражданско-патриотическую ответственность;</w:t>
      </w:r>
    </w:p>
    <w:p w14:paraId="7FEC9F83" w14:textId="77777777" w:rsidR="004D3ADE" w:rsidRDefault="00000000">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внимательность, аккуратность и изобретательность при работе с техническими устройствами, разработке приложений и выполнении учебных проектов.</w:t>
      </w:r>
    </w:p>
    <w:p w14:paraId="33B069BD" w14:textId="77777777" w:rsidR="004D3ADE" w:rsidRDefault="00000000">
      <w:pPr>
        <w:widowControl w:val="0"/>
        <w:tabs>
          <w:tab w:val="left" w:pos="993"/>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Предметным результатом </w:t>
      </w:r>
      <w:r>
        <w:rPr>
          <w:rFonts w:ascii="Times New Roman" w:eastAsia="Times New Roman" w:hAnsi="Times New Roman" w:cs="Times New Roman"/>
          <w:sz w:val="24"/>
          <w:szCs w:val="24"/>
        </w:rPr>
        <w:t>является изучение технологий разработки приложений виртуальной и дополненной реальности, начальные знания о разработке приложений для различных устройств, базовые понятия 3D-моделирования</w:t>
      </w:r>
    </w:p>
    <w:p w14:paraId="11D548F6" w14:textId="77777777" w:rsidR="004D3ADE" w:rsidRDefault="004D3ADE">
      <w:pPr>
        <w:widowControl w:val="0"/>
        <w:spacing w:after="0" w:line="240" w:lineRule="auto"/>
        <w:ind w:firstLine="709"/>
        <w:jc w:val="center"/>
        <w:rPr>
          <w:rFonts w:ascii="Times New Roman" w:eastAsia="Times New Roman" w:hAnsi="Times New Roman" w:cs="Times New Roman"/>
          <w:sz w:val="24"/>
          <w:szCs w:val="24"/>
        </w:rPr>
      </w:pPr>
    </w:p>
    <w:p w14:paraId="3E5CBBEA" w14:textId="77777777" w:rsidR="004D3ADE" w:rsidRDefault="00000000">
      <w:pPr>
        <w:pStyle w:val="2"/>
        <w:keepNext w:val="0"/>
        <w:widowControl w:val="0"/>
        <w:numPr>
          <w:ilvl w:val="1"/>
          <w:numId w:val="1"/>
        </w:numPr>
        <w:spacing w:before="0" w:after="0" w:line="240" w:lineRule="auto"/>
        <w:ind w:firstLine="709"/>
        <w:jc w:val="center"/>
        <w:rPr>
          <w:rFonts w:ascii="Times New Roman" w:eastAsia="Times New Roman" w:hAnsi="Times New Roman" w:cs="Times New Roman"/>
          <w:i w:val="0"/>
        </w:rPr>
      </w:pPr>
      <w:bookmarkStart w:id="11" w:name="_Toc216770388"/>
      <w:r>
        <w:rPr>
          <w:rFonts w:ascii="Times New Roman" w:eastAsia="Times New Roman" w:hAnsi="Times New Roman" w:cs="Times New Roman"/>
          <w:i w:val="0"/>
        </w:rPr>
        <w:t>СОДЕРЖАНИЕ ПРОГРАММЫ</w:t>
      </w:r>
      <w:bookmarkEnd w:id="11"/>
    </w:p>
    <w:p w14:paraId="06A1E2D8" w14:textId="77777777" w:rsidR="004D3ADE" w:rsidRDefault="00000000">
      <w:pPr>
        <w:pStyle w:val="3"/>
        <w:keepNext w:val="0"/>
        <w:widowControl w:val="0"/>
        <w:numPr>
          <w:ilvl w:val="2"/>
          <w:numId w:val="1"/>
        </w:numPr>
        <w:spacing w:before="0" w:after="0" w:line="240" w:lineRule="auto"/>
        <w:jc w:val="center"/>
        <w:rPr>
          <w:rFonts w:ascii="Times New Roman" w:eastAsia="Times New Roman" w:hAnsi="Times New Roman" w:cs="Times New Roman"/>
          <w:sz w:val="24"/>
          <w:szCs w:val="24"/>
        </w:rPr>
      </w:pPr>
      <w:bookmarkStart w:id="12" w:name="_Toc216770389"/>
      <w:r>
        <w:rPr>
          <w:rFonts w:ascii="Times New Roman" w:eastAsia="Times New Roman" w:hAnsi="Times New Roman" w:cs="Times New Roman"/>
          <w:sz w:val="24"/>
          <w:szCs w:val="24"/>
        </w:rPr>
        <w:t>УЧЕБНЫЙ ПЛАН</w:t>
      </w:r>
      <w:bookmarkEnd w:id="12"/>
    </w:p>
    <w:tbl>
      <w:tblPr>
        <w:tblStyle w:val="a6"/>
        <w:tblW w:w="9524"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37"/>
        <w:gridCol w:w="991"/>
        <w:gridCol w:w="1135"/>
        <w:gridCol w:w="1415"/>
        <w:gridCol w:w="2551"/>
      </w:tblGrid>
      <w:tr w:rsidR="004D3ADE" w14:paraId="779B5BAB" w14:textId="77777777">
        <w:trPr>
          <w:trHeight w:val="374"/>
        </w:trPr>
        <w:tc>
          <w:tcPr>
            <w:tcW w:w="595" w:type="dxa"/>
            <w:vMerge w:val="restart"/>
          </w:tcPr>
          <w:p w14:paraId="0B881BFD" w14:textId="77777777" w:rsidR="004D3ADE" w:rsidRDefault="00000000">
            <w:pPr>
              <w:pBdr>
                <w:top w:val="nil"/>
                <w:left w:val="nil"/>
                <w:bottom w:val="nil"/>
                <w:right w:val="nil"/>
                <w:between w:val="nil"/>
              </w:pBdr>
              <w:spacing w:after="0" w:line="240" w:lineRule="auto"/>
              <w:ind w:left="107" w:right="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п/п</w:t>
            </w:r>
          </w:p>
        </w:tc>
        <w:tc>
          <w:tcPr>
            <w:tcW w:w="2837" w:type="dxa"/>
            <w:vMerge w:val="restart"/>
          </w:tcPr>
          <w:p w14:paraId="7FA67021" w14:textId="77777777" w:rsidR="004D3ADE" w:rsidRDefault="00000000">
            <w:pPr>
              <w:pBdr>
                <w:top w:val="nil"/>
                <w:left w:val="nil"/>
                <w:bottom w:val="nil"/>
                <w:right w:val="nil"/>
                <w:between w:val="nil"/>
              </w:pBdr>
              <w:spacing w:after="0" w:line="240" w:lineRule="auto"/>
              <w:ind w:left="2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Название разделов, тем</w:t>
            </w:r>
          </w:p>
        </w:tc>
        <w:tc>
          <w:tcPr>
            <w:tcW w:w="3541" w:type="dxa"/>
            <w:gridSpan w:val="3"/>
          </w:tcPr>
          <w:p w14:paraId="2F289D2C" w14:textId="77777777" w:rsidR="004D3ADE" w:rsidRDefault="00000000">
            <w:pPr>
              <w:pBdr>
                <w:top w:val="nil"/>
                <w:left w:val="nil"/>
                <w:bottom w:val="nil"/>
                <w:right w:val="nil"/>
                <w:between w:val="nil"/>
              </w:pBdr>
              <w:spacing w:after="0" w:line="240" w:lineRule="auto"/>
              <w:ind w:left="12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часов</w:t>
            </w:r>
          </w:p>
        </w:tc>
        <w:tc>
          <w:tcPr>
            <w:tcW w:w="2551" w:type="dxa"/>
            <w:vMerge w:val="restart"/>
          </w:tcPr>
          <w:p w14:paraId="44226C23" w14:textId="77777777" w:rsidR="004D3ADE" w:rsidRDefault="00000000">
            <w:pPr>
              <w:pBdr>
                <w:top w:val="nil"/>
                <w:left w:val="nil"/>
                <w:bottom w:val="nil"/>
                <w:right w:val="nil"/>
                <w:between w:val="nil"/>
              </w:pBdr>
              <w:spacing w:after="0" w:line="240" w:lineRule="auto"/>
              <w:ind w:left="825" w:right="274" w:hanging="5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 контроля</w:t>
            </w:r>
          </w:p>
        </w:tc>
      </w:tr>
      <w:tr w:rsidR="004D3ADE" w14:paraId="40FD5DA8" w14:textId="77777777">
        <w:trPr>
          <w:trHeight w:val="275"/>
        </w:trPr>
        <w:tc>
          <w:tcPr>
            <w:tcW w:w="595" w:type="dxa"/>
            <w:vMerge/>
          </w:tcPr>
          <w:p w14:paraId="1E18B0F9" w14:textId="77777777" w:rsidR="004D3ADE" w:rsidRDefault="004D3ADE">
            <w:pPr>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7" w:type="dxa"/>
            <w:vMerge/>
          </w:tcPr>
          <w:p w14:paraId="344A120E" w14:textId="77777777" w:rsidR="004D3ADE" w:rsidRDefault="004D3ADE">
            <w:pPr>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91" w:type="dxa"/>
          </w:tcPr>
          <w:p w14:paraId="18A37583" w14:textId="77777777" w:rsidR="004D3ADE" w:rsidRDefault="00000000">
            <w:pPr>
              <w:pBdr>
                <w:top w:val="nil"/>
                <w:left w:val="nil"/>
                <w:bottom w:val="nil"/>
                <w:right w:val="nil"/>
                <w:between w:val="nil"/>
              </w:pBdr>
              <w:spacing w:after="0" w:line="240" w:lineRule="auto"/>
              <w:ind w:left="2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c>
          <w:tcPr>
            <w:tcW w:w="1135" w:type="dxa"/>
          </w:tcPr>
          <w:p w14:paraId="51DFCE92" w14:textId="77777777" w:rsidR="004D3ADE" w:rsidRDefault="00000000">
            <w:pPr>
              <w:pBdr>
                <w:top w:val="nil"/>
                <w:left w:val="nil"/>
                <w:bottom w:val="nil"/>
                <w:right w:val="nil"/>
                <w:between w:val="nil"/>
              </w:pBdr>
              <w:spacing w:after="0" w:line="240" w:lineRule="auto"/>
              <w:ind w:left="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w:t>
            </w:r>
          </w:p>
        </w:tc>
        <w:tc>
          <w:tcPr>
            <w:tcW w:w="1415" w:type="dxa"/>
          </w:tcPr>
          <w:p w14:paraId="1204A8C9" w14:textId="77777777" w:rsidR="004D3ADE" w:rsidRDefault="00000000">
            <w:pPr>
              <w:pBdr>
                <w:top w:val="nil"/>
                <w:left w:val="nil"/>
                <w:bottom w:val="nil"/>
                <w:right w:val="nil"/>
                <w:between w:val="nil"/>
              </w:pBdr>
              <w:spacing w:after="0" w:line="240" w:lineRule="auto"/>
              <w:ind w:left="2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w:t>
            </w:r>
          </w:p>
        </w:tc>
        <w:tc>
          <w:tcPr>
            <w:tcW w:w="2551" w:type="dxa"/>
            <w:vMerge/>
          </w:tcPr>
          <w:p w14:paraId="57CBD027" w14:textId="77777777" w:rsidR="004D3ADE" w:rsidRDefault="004D3ADE">
            <w:pPr>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4D3ADE" w14:paraId="5AAD7632" w14:textId="77777777">
        <w:trPr>
          <w:trHeight w:val="366"/>
        </w:trPr>
        <w:tc>
          <w:tcPr>
            <w:tcW w:w="595" w:type="dxa"/>
          </w:tcPr>
          <w:p w14:paraId="52FEC8AD"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837" w:type="dxa"/>
          </w:tcPr>
          <w:p w14:paraId="13657C1A"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Введение</w:t>
            </w:r>
          </w:p>
        </w:tc>
        <w:tc>
          <w:tcPr>
            <w:tcW w:w="991" w:type="dxa"/>
          </w:tcPr>
          <w:p w14:paraId="3756B076"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135" w:type="dxa"/>
          </w:tcPr>
          <w:p w14:paraId="13BC6F7E"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415" w:type="dxa"/>
          </w:tcPr>
          <w:p w14:paraId="3F0DF955"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w:t>
            </w:r>
          </w:p>
        </w:tc>
        <w:tc>
          <w:tcPr>
            <w:tcW w:w="2551" w:type="dxa"/>
          </w:tcPr>
          <w:p w14:paraId="16231370" w14:textId="77777777" w:rsidR="004D3ADE" w:rsidRDefault="00000000">
            <w:pPr>
              <w:pBdr>
                <w:top w:val="nil"/>
                <w:left w:val="nil"/>
                <w:bottom w:val="nil"/>
                <w:right w:val="nil"/>
                <w:between w:val="nil"/>
              </w:pBdr>
              <w:spacing w:after="0" w:line="240" w:lineRule="auto"/>
              <w:ind w:left="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D3ADE" w14:paraId="7C87927C" w14:textId="77777777">
        <w:trPr>
          <w:trHeight w:val="275"/>
        </w:trPr>
        <w:tc>
          <w:tcPr>
            <w:tcW w:w="595" w:type="dxa"/>
          </w:tcPr>
          <w:p w14:paraId="4B9C3315"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837" w:type="dxa"/>
          </w:tcPr>
          <w:p w14:paraId="42607B14" w14:textId="77777777" w:rsidR="004D3AD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Среда разработки </w:t>
            </w:r>
            <w:proofErr w:type="spellStart"/>
            <w:r>
              <w:rPr>
                <w:rFonts w:ascii="Times New Roman" w:eastAsia="Times New Roman" w:hAnsi="Times New Roman" w:cs="Times New Roman"/>
                <w:b/>
                <w:sz w:val="24"/>
                <w:szCs w:val="24"/>
              </w:rPr>
              <w:t>Unity</w:t>
            </w:r>
            <w:proofErr w:type="spellEnd"/>
          </w:p>
          <w:p w14:paraId="0A5E8EED" w14:textId="77777777" w:rsidR="004D3ADE" w:rsidRDefault="004D3ADE">
            <w:pPr>
              <w:spacing w:after="0" w:line="240" w:lineRule="auto"/>
              <w:rPr>
                <w:rFonts w:ascii="Times New Roman" w:eastAsia="Times New Roman" w:hAnsi="Times New Roman" w:cs="Times New Roman"/>
                <w:b/>
                <w:sz w:val="24"/>
                <w:szCs w:val="24"/>
              </w:rPr>
            </w:pPr>
          </w:p>
        </w:tc>
        <w:tc>
          <w:tcPr>
            <w:tcW w:w="991" w:type="dxa"/>
          </w:tcPr>
          <w:p w14:paraId="689DD9B6"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22</w:t>
            </w:r>
          </w:p>
        </w:tc>
        <w:tc>
          <w:tcPr>
            <w:tcW w:w="1135" w:type="dxa"/>
          </w:tcPr>
          <w:p w14:paraId="0AB5FD21"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w:t>
            </w:r>
          </w:p>
        </w:tc>
        <w:tc>
          <w:tcPr>
            <w:tcW w:w="1415" w:type="dxa"/>
          </w:tcPr>
          <w:p w14:paraId="02BC7E95"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w:t>
            </w:r>
          </w:p>
        </w:tc>
        <w:tc>
          <w:tcPr>
            <w:tcW w:w="2551" w:type="dxa"/>
          </w:tcPr>
          <w:p w14:paraId="1450D853" w14:textId="77777777" w:rsidR="004D3ADE" w:rsidRDefault="00000000">
            <w:pPr>
              <w:pBdr>
                <w:top w:val="nil"/>
                <w:left w:val="nil"/>
                <w:bottom w:val="nil"/>
                <w:right w:val="nil"/>
                <w:between w:val="nil"/>
              </w:pBdr>
              <w:spacing w:after="0" w:line="240" w:lineRule="auto"/>
              <w:ind w:left="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D3ADE" w14:paraId="17F3822F" w14:textId="77777777">
        <w:trPr>
          <w:trHeight w:val="1140"/>
        </w:trPr>
        <w:tc>
          <w:tcPr>
            <w:tcW w:w="595" w:type="dxa"/>
          </w:tcPr>
          <w:p w14:paraId="780BA7F0"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37" w:type="dxa"/>
          </w:tcPr>
          <w:p w14:paraId="72369CFE"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Проектирование и создание сложных 3D уровней</w:t>
            </w:r>
          </w:p>
        </w:tc>
        <w:tc>
          <w:tcPr>
            <w:tcW w:w="991" w:type="dxa"/>
          </w:tcPr>
          <w:p w14:paraId="3431B163"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6EF934"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95B42B7"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135" w:type="dxa"/>
          </w:tcPr>
          <w:p w14:paraId="4D1B4603"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A59D1A2"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2CC06F2"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415" w:type="dxa"/>
          </w:tcPr>
          <w:p w14:paraId="78335C9C"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74BFAF"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AEA95E2"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551" w:type="dxa"/>
          </w:tcPr>
          <w:p w14:paraId="2484DBDD"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1EB091A3" w14:textId="77777777">
        <w:trPr>
          <w:trHeight w:val="827"/>
        </w:trPr>
        <w:tc>
          <w:tcPr>
            <w:tcW w:w="595" w:type="dxa"/>
          </w:tcPr>
          <w:p w14:paraId="73D5F0D4"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w:t>
            </w:r>
          </w:p>
        </w:tc>
        <w:tc>
          <w:tcPr>
            <w:tcW w:w="2837" w:type="dxa"/>
          </w:tcPr>
          <w:p w14:paraId="7184F836"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Импорт и интеграция текстур и 3D моделей различных форматов</w:t>
            </w:r>
          </w:p>
        </w:tc>
        <w:tc>
          <w:tcPr>
            <w:tcW w:w="991" w:type="dxa"/>
          </w:tcPr>
          <w:p w14:paraId="153331EC"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80ED96A"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135" w:type="dxa"/>
          </w:tcPr>
          <w:p w14:paraId="1CB79792"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A3E6A45"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15" w:type="dxa"/>
          </w:tcPr>
          <w:p w14:paraId="577FB5AD"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9699B2B"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551" w:type="dxa"/>
          </w:tcPr>
          <w:p w14:paraId="43729AFC"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39A29897" w14:textId="77777777">
        <w:trPr>
          <w:trHeight w:val="827"/>
        </w:trPr>
        <w:tc>
          <w:tcPr>
            <w:tcW w:w="595" w:type="dxa"/>
          </w:tcPr>
          <w:p w14:paraId="76CFD6C1"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w:t>
            </w:r>
          </w:p>
        </w:tc>
        <w:tc>
          <w:tcPr>
            <w:tcW w:w="2837" w:type="dxa"/>
          </w:tcPr>
          <w:p w14:paraId="1E6EA154"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 оптимизация структуры 3D-моделей и текстур</w:t>
            </w:r>
          </w:p>
        </w:tc>
        <w:tc>
          <w:tcPr>
            <w:tcW w:w="991" w:type="dxa"/>
          </w:tcPr>
          <w:p w14:paraId="152FC6B2"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135" w:type="dxa"/>
          </w:tcPr>
          <w:p w14:paraId="64E65076"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415" w:type="dxa"/>
          </w:tcPr>
          <w:p w14:paraId="72A9A8BD"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551" w:type="dxa"/>
          </w:tcPr>
          <w:p w14:paraId="71BB4DBF"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3A3E5B27" w14:textId="77777777">
        <w:trPr>
          <w:trHeight w:val="827"/>
        </w:trPr>
        <w:tc>
          <w:tcPr>
            <w:tcW w:w="595" w:type="dxa"/>
          </w:tcPr>
          <w:p w14:paraId="2DC4AA9B"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2.4</w:t>
            </w:r>
          </w:p>
        </w:tc>
        <w:tc>
          <w:tcPr>
            <w:tcW w:w="2837" w:type="dxa"/>
          </w:tcPr>
          <w:p w14:paraId="6CD1B64D"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объектами в сцене: создание, редактирование и взаимодействие</w:t>
            </w:r>
          </w:p>
        </w:tc>
        <w:tc>
          <w:tcPr>
            <w:tcW w:w="991" w:type="dxa"/>
          </w:tcPr>
          <w:p w14:paraId="444B9871"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135" w:type="dxa"/>
          </w:tcPr>
          <w:p w14:paraId="2323F341"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15" w:type="dxa"/>
          </w:tcPr>
          <w:p w14:paraId="3537D40A"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551" w:type="dxa"/>
          </w:tcPr>
          <w:p w14:paraId="39CE4BCA"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19DC5931" w14:textId="77777777">
        <w:trPr>
          <w:trHeight w:val="827"/>
        </w:trPr>
        <w:tc>
          <w:tcPr>
            <w:tcW w:w="595" w:type="dxa"/>
          </w:tcPr>
          <w:p w14:paraId="053BA7AF"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37" w:type="dxa"/>
          </w:tcPr>
          <w:p w14:paraId="5C9CA71C"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Продвинутые техники перемещения, вращения и масштабирования объектов в </w:t>
            </w:r>
            <w:proofErr w:type="spellStart"/>
            <w:r>
              <w:rPr>
                <w:rFonts w:ascii="Times New Roman" w:eastAsia="Times New Roman" w:hAnsi="Times New Roman" w:cs="Times New Roman"/>
                <w:sz w:val="24"/>
                <w:szCs w:val="24"/>
              </w:rPr>
              <w:t>Unity</w:t>
            </w:r>
            <w:proofErr w:type="spellEnd"/>
          </w:p>
        </w:tc>
        <w:tc>
          <w:tcPr>
            <w:tcW w:w="991" w:type="dxa"/>
          </w:tcPr>
          <w:p w14:paraId="00C3C267"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135" w:type="dxa"/>
          </w:tcPr>
          <w:p w14:paraId="7105AC1A"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15" w:type="dxa"/>
          </w:tcPr>
          <w:p w14:paraId="01A8549E"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551" w:type="dxa"/>
          </w:tcPr>
          <w:p w14:paraId="31C2D118"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27F0EE44" w14:textId="77777777">
        <w:trPr>
          <w:trHeight w:val="827"/>
        </w:trPr>
        <w:tc>
          <w:tcPr>
            <w:tcW w:w="595" w:type="dxa"/>
          </w:tcPr>
          <w:p w14:paraId="3556791E"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837" w:type="dxa"/>
          </w:tcPr>
          <w:p w14:paraId="51713A98"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w:t>
            </w:r>
            <w:proofErr w:type="spellStart"/>
            <w:r>
              <w:rPr>
                <w:rFonts w:ascii="Times New Roman" w:eastAsia="Times New Roman" w:hAnsi="Times New Roman" w:cs="Times New Roman"/>
                <w:sz w:val="24"/>
                <w:szCs w:val="24"/>
              </w:rPr>
              <w:t>Terrain</w:t>
            </w:r>
            <w:proofErr w:type="spellEnd"/>
            <w:r>
              <w:rPr>
                <w:rFonts w:ascii="Times New Roman" w:eastAsia="Times New Roman" w:hAnsi="Times New Roman" w:cs="Times New Roman"/>
                <w:sz w:val="24"/>
                <w:szCs w:val="24"/>
              </w:rPr>
              <w:t>: создание и настройка детализированных ландшафтов</w:t>
            </w:r>
          </w:p>
        </w:tc>
        <w:tc>
          <w:tcPr>
            <w:tcW w:w="991" w:type="dxa"/>
          </w:tcPr>
          <w:p w14:paraId="7FE1AE5F"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135" w:type="dxa"/>
          </w:tcPr>
          <w:p w14:paraId="0FEB703F"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415" w:type="dxa"/>
          </w:tcPr>
          <w:p w14:paraId="563DCC92"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551" w:type="dxa"/>
          </w:tcPr>
          <w:p w14:paraId="1BDDD2E9"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09DA2CA6" w14:textId="77777777">
        <w:trPr>
          <w:trHeight w:val="827"/>
        </w:trPr>
        <w:tc>
          <w:tcPr>
            <w:tcW w:w="595" w:type="dxa"/>
          </w:tcPr>
          <w:p w14:paraId="60F17454"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837" w:type="dxa"/>
          </w:tcPr>
          <w:p w14:paraId="2A089B40"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и внедрение сложных анимаций для объектов</w:t>
            </w:r>
          </w:p>
        </w:tc>
        <w:tc>
          <w:tcPr>
            <w:tcW w:w="991" w:type="dxa"/>
          </w:tcPr>
          <w:p w14:paraId="2738ACD6"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135" w:type="dxa"/>
          </w:tcPr>
          <w:p w14:paraId="444B4544"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415" w:type="dxa"/>
          </w:tcPr>
          <w:p w14:paraId="16AD0C09" w14:textId="77777777" w:rsidR="004D3AD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551" w:type="dxa"/>
          </w:tcPr>
          <w:p w14:paraId="07B36FF1"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310ACD12" w14:textId="77777777">
        <w:trPr>
          <w:trHeight w:val="275"/>
        </w:trPr>
        <w:tc>
          <w:tcPr>
            <w:tcW w:w="595" w:type="dxa"/>
          </w:tcPr>
          <w:p w14:paraId="11EF8358"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837" w:type="dxa"/>
          </w:tcPr>
          <w:p w14:paraId="2C8E92CC" w14:textId="77777777" w:rsidR="004D3AD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Углубленный </w:t>
            </w:r>
            <w:proofErr w:type="spellStart"/>
            <w:r>
              <w:rPr>
                <w:rFonts w:ascii="Times New Roman" w:eastAsia="Times New Roman" w:hAnsi="Times New Roman" w:cs="Times New Roman"/>
                <w:b/>
                <w:sz w:val="24"/>
                <w:szCs w:val="24"/>
              </w:rPr>
              <w:t>скриптинг</w:t>
            </w:r>
            <w:proofErr w:type="spellEnd"/>
            <w:r>
              <w:rPr>
                <w:rFonts w:ascii="Times New Roman" w:eastAsia="Times New Roman" w:hAnsi="Times New Roman" w:cs="Times New Roman"/>
                <w:b/>
                <w:sz w:val="24"/>
                <w:szCs w:val="24"/>
              </w:rPr>
              <w:t xml:space="preserve"> и разработка VR/AR приложений</w:t>
            </w:r>
          </w:p>
        </w:tc>
        <w:tc>
          <w:tcPr>
            <w:tcW w:w="991" w:type="dxa"/>
          </w:tcPr>
          <w:p w14:paraId="74A26F0D"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28</w:t>
            </w:r>
          </w:p>
        </w:tc>
        <w:tc>
          <w:tcPr>
            <w:tcW w:w="1135" w:type="dxa"/>
          </w:tcPr>
          <w:p w14:paraId="168B48DA"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w:t>
            </w:r>
          </w:p>
        </w:tc>
        <w:tc>
          <w:tcPr>
            <w:tcW w:w="1415" w:type="dxa"/>
          </w:tcPr>
          <w:p w14:paraId="787681DF"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17</w:t>
            </w:r>
          </w:p>
        </w:tc>
        <w:tc>
          <w:tcPr>
            <w:tcW w:w="2551" w:type="dxa"/>
          </w:tcPr>
          <w:p w14:paraId="75614E6E" w14:textId="77777777" w:rsidR="004D3ADE" w:rsidRDefault="00000000">
            <w:pPr>
              <w:pBdr>
                <w:top w:val="nil"/>
                <w:left w:val="nil"/>
                <w:bottom w:val="nil"/>
                <w:right w:val="nil"/>
                <w:between w:val="nil"/>
              </w:pBdr>
              <w:spacing w:after="0" w:line="240" w:lineRule="auto"/>
              <w:ind w:left="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D3ADE" w14:paraId="1099323D" w14:textId="77777777">
        <w:trPr>
          <w:trHeight w:val="275"/>
        </w:trPr>
        <w:tc>
          <w:tcPr>
            <w:tcW w:w="595" w:type="dxa"/>
          </w:tcPr>
          <w:p w14:paraId="0669EFCD"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837" w:type="dxa"/>
          </w:tcPr>
          <w:p w14:paraId="29215128"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Продвинутые техники программирования для VR/AR: Обработка </w:t>
            </w:r>
            <w:proofErr w:type="spellStart"/>
            <w:r>
              <w:rPr>
                <w:rFonts w:ascii="Times New Roman" w:eastAsia="Times New Roman" w:hAnsi="Times New Roman" w:cs="Times New Roman"/>
                <w:sz w:val="24"/>
                <w:szCs w:val="24"/>
              </w:rPr>
              <w:t>Collision</w:t>
            </w:r>
            <w:proofErr w:type="spellEnd"/>
            <w:r>
              <w:rPr>
                <w:rFonts w:ascii="Times New Roman" w:eastAsia="Times New Roman" w:hAnsi="Times New Roman" w:cs="Times New Roman"/>
                <w:sz w:val="24"/>
                <w:szCs w:val="24"/>
              </w:rPr>
              <w:t xml:space="preserve"> и взаимодействие объектов</w:t>
            </w:r>
          </w:p>
        </w:tc>
        <w:tc>
          <w:tcPr>
            <w:tcW w:w="991" w:type="dxa"/>
          </w:tcPr>
          <w:p w14:paraId="7E334285"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135" w:type="dxa"/>
          </w:tcPr>
          <w:p w14:paraId="0F8BE41A"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15" w:type="dxa"/>
          </w:tcPr>
          <w:p w14:paraId="04BA6F9F"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551" w:type="dxa"/>
          </w:tcPr>
          <w:p w14:paraId="7F58E6BF"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1EF3252F" w14:textId="77777777">
        <w:trPr>
          <w:trHeight w:val="552"/>
        </w:trPr>
        <w:tc>
          <w:tcPr>
            <w:tcW w:w="595" w:type="dxa"/>
          </w:tcPr>
          <w:p w14:paraId="60290395"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837" w:type="dxa"/>
          </w:tcPr>
          <w:p w14:paraId="207B5887"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Скрипты для сложных временных событий и эффектов в VR/AR среде</w:t>
            </w:r>
          </w:p>
        </w:tc>
        <w:tc>
          <w:tcPr>
            <w:tcW w:w="991" w:type="dxa"/>
          </w:tcPr>
          <w:p w14:paraId="36FFEE03"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135" w:type="dxa"/>
          </w:tcPr>
          <w:p w14:paraId="135AC10F"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415" w:type="dxa"/>
          </w:tcPr>
          <w:p w14:paraId="1BAD195E"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551" w:type="dxa"/>
          </w:tcPr>
          <w:p w14:paraId="5AB2F879"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05D24EAC" w14:textId="77777777">
        <w:trPr>
          <w:trHeight w:val="553"/>
        </w:trPr>
        <w:tc>
          <w:tcPr>
            <w:tcW w:w="595" w:type="dxa"/>
          </w:tcPr>
          <w:p w14:paraId="70E62CC6"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837" w:type="dxa"/>
          </w:tcPr>
          <w:p w14:paraId="4950AAAE"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Интеграция и управление звуковыми эффектами в сложных VR/AR приложениях</w:t>
            </w:r>
          </w:p>
        </w:tc>
        <w:tc>
          <w:tcPr>
            <w:tcW w:w="991" w:type="dxa"/>
          </w:tcPr>
          <w:p w14:paraId="36B0ADB4"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135" w:type="dxa"/>
          </w:tcPr>
          <w:p w14:paraId="330499B9"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15" w:type="dxa"/>
          </w:tcPr>
          <w:p w14:paraId="528A250C"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551" w:type="dxa"/>
          </w:tcPr>
          <w:p w14:paraId="18BC2B35"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5D27E6E3" w14:textId="77777777">
        <w:trPr>
          <w:trHeight w:val="275"/>
        </w:trPr>
        <w:tc>
          <w:tcPr>
            <w:tcW w:w="595" w:type="dxa"/>
          </w:tcPr>
          <w:p w14:paraId="7020DBB9"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837" w:type="dxa"/>
          </w:tcPr>
          <w:p w14:paraId="379A2DBC"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Продвинутые методы обработки пользовательских вводов в VR/AR: Нажатия клавиш и сенсорные взаимодействия</w:t>
            </w:r>
          </w:p>
        </w:tc>
        <w:tc>
          <w:tcPr>
            <w:tcW w:w="991" w:type="dxa"/>
          </w:tcPr>
          <w:p w14:paraId="30D963EF"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135" w:type="dxa"/>
          </w:tcPr>
          <w:p w14:paraId="1EDB8B1D"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415" w:type="dxa"/>
          </w:tcPr>
          <w:p w14:paraId="67748F5B"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551" w:type="dxa"/>
          </w:tcPr>
          <w:p w14:paraId="7DAC7C42"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65D4F0BD" w14:textId="77777777">
        <w:trPr>
          <w:trHeight w:val="275"/>
        </w:trPr>
        <w:tc>
          <w:tcPr>
            <w:tcW w:w="595" w:type="dxa"/>
          </w:tcPr>
          <w:p w14:paraId="5ED1767E"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837" w:type="dxa"/>
          </w:tcPr>
          <w:p w14:paraId="24BBAC6C"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сложных VR/AR приложений: Концептуализация и реализация</w:t>
            </w:r>
          </w:p>
        </w:tc>
        <w:tc>
          <w:tcPr>
            <w:tcW w:w="991" w:type="dxa"/>
          </w:tcPr>
          <w:p w14:paraId="4ED26D3F"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5" w:type="dxa"/>
          </w:tcPr>
          <w:p w14:paraId="79B5E4B2"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Pr>
          <w:p w14:paraId="5213868F"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Pr>
          <w:p w14:paraId="521E0C91"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31CFAB01" w14:textId="77777777">
        <w:trPr>
          <w:trHeight w:val="275"/>
        </w:trPr>
        <w:tc>
          <w:tcPr>
            <w:tcW w:w="595" w:type="dxa"/>
          </w:tcPr>
          <w:p w14:paraId="3524693D"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837" w:type="dxa"/>
          </w:tcPr>
          <w:p w14:paraId="50E61630"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и интеграция сложных материалов для VR/AR проектов повышенной сложности</w:t>
            </w:r>
          </w:p>
        </w:tc>
        <w:tc>
          <w:tcPr>
            <w:tcW w:w="991" w:type="dxa"/>
          </w:tcPr>
          <w:p w14:paraId="25EDFECA"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5" w:type="dxa"/>
          </w:tcPr>
          <w:p w14:paraId="36544C92"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Pr>
          <w:p w14:paraId="5B0A57ED"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Pr>
          <w:p w14:paraId="36DC059A"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39308732" w14:textId="77777777">
        <w:trPr>
          <w:trHeight w:val="275"/>
        </w:trPr>
        <w:tc>
          <w:tcPr>
            <w:tcW w:w="595" w:type="dxa"/>
          </w:tcPr>
          <w:p w14:paraId="06E018D6"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837" w:type="dxa"/>
          </w:tcPr>
          <w:p w14:paraId="5E258A8E"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Проектирование и реализация VR/AR </w:t>
            </w:r>
            <w:r>
              <w:rPr>
                <w:rFonts w:ascii="Times New Roman" w:eastAsia="Times New Roman" w:hAnsi="Times New Roman" w:cs="Times New Roman"/>
                <w:sz w:val="24"/>
                <w:szCs w:val="24"/>
              </w:rPr>
              <w:lastRenderedPageBreak/>
              <w:t>приложений: Продвинутые техники и оптимизация</w:t>
            </w:r>
          </w:p>
        </w:tc>
        <w:tc>
          <w:tcPr>
            <w:tcW w:w="991" w:type="dxa"/>
          </w:tcPr>
          <w:p w14:paraId="614147FE"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1135" w:type="dxa"/>
          </w:tcPr>
          <w:p w14:paraId="2073D662"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Pr>
          <w:p w14:paraId="16F431CA"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1" w:type="dxa"/>
          </w:tcPr>
          <w:p w14:paraId="3126D119"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17C5607D" w14:textId="77777777">
        <w:trPr>
          <w:trHeight w:val="275"/>
        </w:trPr>
        <w:tc>
          <w:tcPr>
            <w:tcW w:w="595" w:type="dxa"/>
          </w:tcPr>
          <w:p w14:paraId="15BF5E36"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2837" w:type="dxa"/>
          </w:tcPr>
          <w:p w14:paraId="698DF74F" w14:textId="77777777" w:rsidR="004D3ADE" w:rsidRDefault="00000000">
            <w:pPr>
              <w:spacing w:after="0" w:line="240" w:lineRule="auto"/>
              <w:ind w:left="107"/>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Проектная</w:t>
            </w:r>
          </w:p>
          <w:p w14:paraId="06558CA9" w14:textId="77777777" w:rsidR="004D3ADE" w:rsidRDefault="00000000">
            <w:pPr>
              <w:spacing w:after="0" w:line="240" w:lineRule="auto"/>
              <w:ind w:left="107"/>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w:t>
            </w:r>
          </w:p>
        </w:tc>
        <w:tc>
          <w:tcPr>
            <w:tcW w:w="991" w:type="dxa"/>
          </w:tcPr>
          <w:p w14:paraId="1B01E5A5"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24</w:t>
            </w:r>
          </w:p>
        </w:tc>
        <w:tc>
          <w:tcPr>
            <w:tcW w:w="1135" w:type="dxa"/>
          </w:tcPr>
          <w:p w14:paraId="32D3B1E6"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415" w:type="dxa"/>
          </w:tcPr>
          <w:p w14:paraId="7E5C9EEA"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22</w:t>
            </w:r>
          </w:p>
        </w:tc>
        <w:tc>
          <w:tcPr>
            <w:tcW w:w="2551" w:type="dxa"/>
          </w:tcPr>
          <w:p w14:paraId="42497975" w14:textId="77777777" w:rsidR="004D3ADE" w:rsidRDefault="00000000">
            <w:pPr>
              <w:pBdr>
                <w:top w:val="nil"/>
                <w:left w:val="nil"/>
                <w:bottom w:val="nil"/>
                <w:right w:val="nil"/>
                <w:between w:val="nil"/>
              </w:pBdr>
              <w:spacing w:after="0" w:line="240" w:lineRule="auto"/>
              <w:ind w:left="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D3ADE" w14:paraId="0DEC7702" w14:textId="77777777">
        <w:trPr>
          <w:trHeight w:val="554"/>
        </w:trPr>
        <w:tc>
          <w:tcPr>
            <w:tcW w:w="595" w:type="dxa"/>
          </w:tcPr>
          <w:p w14:paraId="0A134CDE"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2837" w:type="dxa"/>
          </w:tcPr>
          <w:p w14:paraId="21788FA1"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Вводное занятие. Работа с техническим заданием</w:t>
            </w:r>
          </w:p>
        </w:tc>
        <w:tc>
          <w:tcPr>
            <w:tcW w:w="991" w:type="dxa"/>
          </w:tcPr>
          <w:p w14:paraId="292AE90F" w14:textId="77777777" w:rsidR="004D3ADE" w:rsidRDefault="004D3ADE">
            <w:pPr>
              <w:spacing w:after="0" w:line="240" w:lineRule="auto"/>
              <w:rPr>
                <w:rFonts w:ascii="Times New Roman" w:eastAsia="Times New Roman" w:hAnsi="Times New Roman" w:cs="Times New Roman"/>
                <w:sz w:val="24"/>
                <w:szCs w:val="24"/>
              </w:rPr>
            </w:pPr>
          </w:p>
          <w:p w14:paraId="6E3BA88E" w14:textId="77777777" w:rsidR="004D3ADE" w:rsidRDefault="00000000">
            <w:pPr>
              <w:spacing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5" w:type="dxa"/>
          </w:tcPr>
          <w:p w14:paraId="01BE5410" w14:textId="77777777" w:rsidR="004D3ADE" w:rsidRDefault="004D3ADE">
            <w:pPr>
              <w:spacing w:after="0" w:line="240" w:lineRule="auto"/>
              <w:rPr>
                <w:rFonts w:ascii="Times New Roman" w:eastAsia="Times New Roman" w:hAnsi="Times New Roman" w:cs="Times New Roman"/>
                <w:sz w:val="24"/>
                <w:szCs w:val="24"/>
              </w:rPr>
            </w:pPr>
          </w:p>
          <w:p w14:paraId="7DABA2AE" w14:textId="77777777" w:rsidR="004D3ADE"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Pr>
          <w:p w14:paraId="3C8CE83F" w14:textId="77777777" w:rsidR="004D3ADE" w:rsidRDefault="004D3ADE">
            <w:pPr>
              <w:spacing w:after="0" w:line="240" w:lineRule="auto"/>
              <w:rPr>
                <w:rFonts w:ascii="Times New Roman" w:eastAsia="Times New Roman" w:hAnsi="Times New Roman" w:cs="Times New Roman"/>
                <w:sz w:val="24"/>
                <w:szCs w:val="24"/>
              </w:rPr>
            </w:pPr>
          </w:p>
          <w:p w14:paraId="04B68D2F" w14:textId="77777777" w:rsidR="004D3ADE" w:rsidRDefault="00000000">
            <w:pPr>
              <w:spacing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551" w:type="dxa"/>
          </w:tcPr>
          <w:p w14:paraId="6A5304CF"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599ABAE3" w14:textId="77777777">
        <w:trPr>
          <w:trHeight w:val="842"/>
        </w:trPr>
        <w:tc>
          <w:tcPr>
            <w:tcW w:w="595" w:type="dxa"/>
          </w:tcPr>
          <w:p w14:paraId="439E3A3A"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2</w:t>
            </w:r>
          </w:p>
        </w:tc>
        <w:tc>
          <w:tcPr>
            <w:tcW w:w="2837" w:type="dxa"/>
          </w:tcPr>
          <w:p w14:paraId="282CAD3F" w14:textId="77777777" w:rsidR="004D3ADE" w:rsidRDefault="00000000">
            <w:pPr>
              <w:spacing w:after="0" w:line="24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проблемы</w:t>
            </w:r>
          </w:p>
        </w:tc>
        <w:tc>
          <w:tcPr>
            <w:tcW w:w="991" w:type="dxa"/>
          </w:tcPr>
          <w:p w14:paraId="54FF0C1F" w14:textId="77777777" w:rsidR="004D3ADE" w:rsidRDefault="004D3ADE">
            <w:pPr>
              <w:spacing w:after="0" w:line="240" w:lineRule="auto"/>
              <w:rPr>
                <w:rFonts w:ascii="Times New Roman" w:eastAsia="Times New Roman" w:hAnsi="Times New Roman" w:cs="Times New Roman"/>
                <w:sz w:val="24"/>
                <w:szCs w:val="24"/>
              </w:rPr>
            </w:pPr>
          </w:p>
          <w:p w14:paraId="5780F0FB" w14:textId="77777777" w:rsidR="004D3ADE" w:rsidRDefault="00000000">
            <w:pPr>
              <w:spacing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5" w:type="dxa"/>
          </w:tcPr>
          <w:p w14:paraId="08A9A05C" w14:textId="77777777" w:rsidR="004D3ADE" w:rsidRDefault="004D3ADE">
            <w:pPr>
              <w:spacing w:after="0" w:line="240" w:lineRule="auto"/>
              <w:rPr>
                <w:rFonts w:ascii="Times New Roman" w:eastAsia="Times New Roman" w:hAnsi="Times New Roman" w:cs="Times New Roman"/>
                <w:sz w:val="24"/>
                <w:szCs w:val="24"/>
              </w:rPr>
            </w:pPr>
          </w:p>
          <w:p w14:paraId="6E798E5C" w14:textId="77777777" w:rsidR="004D3ADE"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48574E51" w14:textId="77777777" w:rsidR="004D3ADE" w:rsidRDefault="004D3ADE">
            <w:pPr>
              <w:spacing w:after="0" w:line="240" w:lineRule="auto"/>
              <w:rPr>
                <w:rFonts w:ascii="Times New Roman" w:eastAsia="Times New Roman" w:hAnsi="Times New Roman" w:cs="Times New Roman"/>
                <w:sz w:val="24"/>
                <w:szCs w:val="24"/>
              </w:rPr>
            </w:pPr>
          </w:p>
          <w:p w14:paraId="58644CAC" w14:textId="77777777" w:rsidR="004D3ADE" w:rsidRDefault="00000000">
            <w:pPr>
              <w:spacing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Pr>
          <w:p w14:paraId="1ADE34C2"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28B3E978" w14:textId="77777777">
        <w:trPr>
          <w:trHeight w:val="551"/>
        </w:trPr>
        <w:tc>
          <w:tcPr>
            <w:tcW w:w="595" w:type="dxa"/>
          </w:tcPr>
          <w:p w14:paraId="20006A16"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3</w:t>
            </w:r>
          </w:p>
        </w:tc>
        <w:tc>
          <w:tcPr>
            <w:tcW w:w="2837" w:type="dxa"/>
          </w:tcPr>
          <w:p w14:paraId="4AF29CBE"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идеи к</w:t>
            </w:r>
          </w:p>
          <w:p w14:paraId="5873FB31"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демонстрации.</w:t>
            </w:r>
          </w:p>
        </w:tc>
        <w:tc>
          <w:tcPr>
            <w:tcW w:w="991" w:type="dxa"/>
          </w:tcPr>
          <w:p w14:paraId="74785C4B" w14:textId="77777777" w:rsidR="004D3ADE" w:rsidRDefault="004D3ADE">
            <w:pPr>
              <w:spacing w:after="0" w:line="240" w:lineRule="auto"/>
              <w:rPr>
                <w:rFonts w:ascii="Times New Roman" w:eastAsia="Times New Roman" w:hAnsi="Times New Roman" w:cs="Times New Roman"/>
                <w:sz w:val="24"/>
                <w:szCs w:val="24"/>
              </w:rPr>
            </w:pPr>
          </w:p>
          <w:p w14:paraId="48798CC0" w14:textId="77777777" w:rsidR="004D3ADE" w:rsidRDefault="00000000">
            <w:pPr>
              <w:spacing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5" w:type="dxa"/>
          </w:tcPr>
          <w:p w14:paraId="7A1983FA" w14:textId="77777777" w:rsidR="004D3ADE" w:rsidRDefault="004D3ADE">
            <w:pPr>
              <w:spacing w:after="0" w:line="240" w:lineRule="auto"/>
              <w:rPr>
                <w:rFonts w:ascii="Times New Roman" w:eastAsia="Times New Roman" w:hAnsi="Times New Roman" w:cs="Times New Roman"/>
                <w:sz w:val="24"/>
                <w:szCs w:val="24"/>
              </w:rPr>
            </w:pPr>
          </w:p>
          <w:p w14:paraId="3FE9130B" w14:textId="77777777" w:rsidR="004D3ADE"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6B8C6556" w14:textId="77777777" w:rsidR="004D3ADE" w:rsidRDefault="004D3ADE">
            <w:pPr>
              <w:spacing w:after="0" w:line="240" w:lineRule="auto"/>
              <w:rPr>
                <w:rFonts w:ascii="Times New Roman" w:eastAsia="Times New Roman" w:hAnsi="Times New Roman" w:cs="Times New Roman"/>
                <w:sz w:val="24"/>
                <w:szCs w:val="24"/>
              </w:rPr>
            </w:pPr>
          </w:p>
          <w:p w14:paraId="04187401" w14:textId="77777777" w:rsidR="004D3ADE" w:rsidRDefault="00000000">
            <w:pPr>
              <w:spacing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Pr>
          <w:p w14:paraId="3927033C"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689D7215" w14:textId="77777777">
        <w:trPr>
          <w:trHeight w:val="827"/>
        </w:trPr>
        <w:tc>
          <w:tcPr>
            <w:tcW w:w="595" w:type="dxa"/>
          </w:tcPr>
          <w:p w14:paraId="19105DD0"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4</w:t>
            </w:r>
          </w:p>
        </w:tc>
        <w:tc>
          <w:tcPr>
            <w:tcW w:w="2837" w:type="dxa"/>
          </w:tcPr>
          <w:p w14:paraId="23EBB767" w14:textId="77777777" w:rsidR="004D3ADE"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Демонстрация идеи</w:t>
            </w:r>
          </w:p>
        </w:tc>
        <w:tc>
          <w:tcPr>
            <w:tcW w:w="991" w:type="dxa"/>
          </w:tcPr>
          <w:p w14:paraId="24E79ECB" w14:textId="77777777" w:rsidR="004D3ADE" w:rsidRDefault="00000000">
            <w:pPr>
              <w:spacing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5" w:type="dxa"/>
          </w:tcPr>
          <w:p w14:paraId="64C3AA4F" w14:textId="77777777" w:rsidR="004D3ADE" w:rsidRDefault="00000000">
            <w:pPr>
              <w:spacing w:after="0" w:line="240" w:lineRule="auto"/>
              <w:ind w:left="108"/>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41698D5D" w14:textId="77777777" w:rsidR="004D3ADE" w:rsidRDefault="00000000">
            <w:pPr>
              <w:spacing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Pr>
          <w:p w14:paraId="0960FB82" w14:textId="77777777" w:rsidR="004D3ADE" w:rsidRDefault="00000000">
            <w:pPr>
              <w:pBdr>
                <w:top w:val="nil"/>
                <w:left w:val="nil"/>
                <w:bottom w:val="nil"/>
                <w:right w:val="nil"/>
                <w:between w:val="nil"/>
              </w:pBdr>
              <w:spacing w:after="0" w:line="240" w:lineRule="auto"/>
              <w:ind w:left="386" w:right="3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28F1F709" w14:textId="77777777">
        <w:trPr>
          <w:trHeight w:val="1105"/>
        </w:trPr>
        <w:tc>
          <w:tcPr>
            <w:tcW w:w="595" w:type="dxa"/>
          </w:tcPr>
          <w:p w14:paraId="7B2E70E2"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5</w:t>
            </w:r>
          </w:p>
        </w:tc>
        <w:tc>
          <w:tcPr>
            <w:tcW w:w="2837" w:type="dxa"/>
          </w:tcPr>
          <w:p w14:paraId="3FAD8576"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этапов</w:t>
            </w:r>
          </w:p>
          <w:p w14:paraId="7EE5E757"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разработки проектов</w:t>
            </w:r>
          </w:p>
          <w:p w14:paraId="54E8EEE3" w14:textId="77777777" w:rsidR="004D3ADE" w:rsidRDefault="004D3ADE">
            <w:pPr>
              <w:spacing w:after="0" w:line="240" w:lineRule="auto"/>
              <w:ind w:left="107"/>
              <w:jc w:val="both"/>
              <w:rPr>
                <w:rFonts w:ascii="Times New Roman" w:eastAsia="Times New Roman" w:hAnsi="Times New Roman" w:cs="Times New Roman"/>
                <w:sz w:val="24"/>
                <w:szCs w:val="24"/>
              </w:rPr>
            </w:pPr>
          </w:p>
        </w:tc>
        <w:tc>
          <w:tcPr>
            <w:tcW w:w="991" w:type="dxa"/>
          </w:tcPr>
          <w:p w14:paraId="07216517"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5" w:type="dxa"/>
          </w:tcPr>
          <w:p w14:paraId="272FE90A"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740BFB9F"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Pr>
          <w:p w14:paraId="0AC0FE8C"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6316A854" w14:textId="77777777">
        <w:trPr>
          <w:trHeight w:val="827"/>
        </w:trPr>
        <w:tc>
          <w:tcPr>
            <w:tcW w:w="595" w:type="dxa"/>
          </w:tcPr>
          <w:p w14:paraId="659ED442"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6</w:t>
            </w:r>
          </w:p>
        </w:tc>
        <w:tc>
          <w:tcPr>
            <w:tcW w:w="2837" w:type="dxa"/>
          </w:tcPr>
          <w:p w14:paraId="1941C677"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проекта и</w:t>
            </w:r>
          </w:p>
          <w:p w14:paraId="0B677895"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первоначальная</w:t>
            </w:r>
          </w:p>
          <w:p w14:paraId="1B89AC32"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настройка</w:t>
            </w:r>
          </w:p>
          <w:p w14:paraId="0B9FB942" w14:textId="77777777" w:rsidR="004D3ADE" w:rsidRDefault="004D3ADE">
            <w:pPr>
              <w:pBdr>
                <w:top w:val="nil"/>
                <w:left w:val="nil"/>
                <w:bottom w:val="nil"/>
                <w:right w:val="nil"/>
                <w:between w:val="nil"/>
              </w:pBdr>
              <w:spacing w:after="0" w:line="240" w:lineRule="auto"/>
              <w:ind w:left="107" w:right="232"/>
              <w:rPr>
                <w:rFonts w:ascii="Times New Roman" w:eastAsia="Times New Roman" w:hAnsi="Times New Roman" w:cs="Times New Roman"/>
                <w:sz w:val="24"/>
                <w:szCs w:val="24"/>
              </w:rPr>
            </w:pPr>
          </w:p>
        </w:tc>
        <w:tc>
          <w:tcPr>
            <w:tcW w:w="991" w:type="dxa"/>
          </w:tcPr>
          <w:p w14:paraId="0992CA35"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5" w:type="dxa"/>
          </w:tcPr>
          <w:p w14:paraId="5F6413B1"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1D544F3C"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Pr>
          <w:p w14:paraId="467073C8" w14:textId="77777777" w:rsidR="004D3ADE" w:rsidRDefault="00000000">
            <w:pPr>
              <w:pBdr>
                <w:top w:val="nil"/>
                <w:left w:val="nil"/>
                <w:bottom w:val="nil"/>
                <w:right w:val="nil"/>
                <w:between w:val="nil"/>
              </w:pBd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p>
        </w:tc>
      </w:tr>
      <w:tr w:rsidR="004D3ADE" w14:paraId="3E5644B6" w14:textId="77777777">
        <w:trPr>
          <w:trHeight w:val="827"/>
        </w:trPr>
        <w:tc>
          <w:tcPr>
            <w:tcW w:w="595" w:type="dxa"/>
          </w:tcPr>
          <w:p w14:paraId="77449533"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4.7</w:t>
            </w:r>
          </w:p>
        </w:tc>
        <w:tc>
          <w:tcPr>
            <w:tcW w:w="2837" w:type="dxa"/>
          </w:tcPr>
          <w:p w14:paraId="1D1CBAF1"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3D моделей для проекта</w:t>
            </w:r>
          </w:p>
        </w:tc>
        <w:tc>
          <w:tcPr>
            <w:tcW w:w="991" w:type="dxa"/>
          </w:tcPr>
          <w:p w14:paraId="723C7B4D"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5" w:type="dxa"/>
          </w:tcPr>
          <w:p w14:paraId="15532B51"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32B17D19"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Pr>
          <w:p w14:paraId="5E18E42C" w14:textId="77777777" w:rsidR="004D3ADE" w:rsidRDefault="00000000">
            <w:pPr>
              <w:spacing w:after="0" w:line="240" w:lineRule="auto"/>
              <w:ind w:left="386" w:right="371"/>
              <w:jc w:val="center"/>
              <w:rPr>
                <w:rFonts w:ascii="Times New Roman" w:eastAsia="Times New Roman" w:hAnsi="Times New Roman" w:cs="Times New Roman"/>
                <w:color w:val="1A1A1A"/>
                <w:sz w:val="24"/>
                <w:szCs w:val="24"/>
              </w:rPr>
            </w:pPr>
            <w:r>
              <w:rPr>
                <w:rFonts w:ascii="Times New Roman" w:eastAsia="Times New Roman" w:hAnsi="Times New Roman" w:cs="Times New Roman"/>
                <w:sz w:val="24"/>
                <w:szCs w:val="24"/>
              </w:rPr>
              <w:t>Наблюдение</w:t>
            </w:r>
          </w:p>
          <w:p w14:paraId="7BF65FBF" w14:textId="77777777" w:rsidR="004D3ADE" w:rsidRDefault="004D3ADE">
            <w:pPr>
              <w:shd w:val="clear" w:color="auto" w:fill="FFFFFF"/>
              <w:spacing w:after="0" w:line="240" w:lineRule="auto"/>
              <w:ind w:left="386" w:right="371"/>
              <w:jc w:val="center"/>
              <w:rPr>
                <w:rFonts w:ascii="Arial" w:eastAsia="Arial" w:hAnsi="Arial" w:cs="Arial"/>
                <w:color w:val="1A1A1A"/>
                <w:sz w:val="23"/>
                <w:szCs w:val="23"/>
              </w:rPr>
            </w:pPr>
          </w:p>
          <w:p w14:paraId="35C41494" w14:textId="77777777" w:rsidR="004D3ADE" w:rsidRDefault="004D3ADE">
            <w:pPr>
              <w:pBdr>
                <w:top w:val="nil"/>
                <w:left w:val="nil"/>
                <w:bottom w:val="nil"/>
                <w:right w:val="nil"/>
                <w:between w:val="nil"/>
              </w:pBdr>
              <w:spacing w:after="0" w:line="240" w:lineRule="auto"/>
              <w:ind w:left="386" w:right="371"/>
              <w:jc w:val="center"/>
              <w:rPr>
                <w:rFonts w:ascii="Times New Roman" w:eastAsia="Times New Roman" w:hAnsi="Times New Roman" w:cs="Times New Roman"/>
                <w:sz w:val="24"/>
                <w:szCs w:val="24"/>
              </w:rPr>
            </w:pPr>
          </w:p>
        </w:tc>
      </w:tr>
      <w:tr w:rsidR="004D3ADE" w14:paraId="3F371132" w14:textId="77777777">
        <w:trPr>
          <w:trHeight w:val="827"/>
        </w:trPr>
        <w:tc>
          <w:tcPr>
            <w:tcW w:w="595" w:type="dxa"/>
          </w:tcPr>
          <w:p w14:paraId="0E96D6E2"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4.8</w:t>
            </w:r>
          </w:p>
        </w:tc>
        <w:tc>
          <w:tcPr>
            <w:tcW w:w="2837" w:type="dxa"/>
          </w:tcPr>
          <w:p w14:paraId="4BBE4AA2"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проекта</w:t>
            </w:r>
          </w:p>
        </w:tc>
        <w:tc>
          <w:tcPr>
            <w:tcW w:w="991" w:type="dxa"/>
          </w:tcPr>
          <w:p w14:paraId="5E41FAF9"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5" w:type="dxa"/>
          </w:tcPr>
          <w:p w14:paraId="2445FF4C"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2C5FBC1C"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Pr>
          <w:p w14:paraId="6FC04C2B"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5E8F6C37" w14:textId="77777777">
        <w:trPr>
          <w:trHeight w:val="827"/>
        </w:trPr>
        <w:tc>
          <w:tcPr>
            <w:tcW w:w="595" w:type="dxa"/>
          </w:tcPr>
          <w:p w14:paraId="3E9B8381"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4.9</w:t>
            </w:r>
          </w:p>
        </w:tc>
        <w:tc>
          <w:tcPr>
            <w:tcW w:w="2837" w:type="dxa"/>
          </w:tcPr>
          <w:p w14:paraId="6F10CB9E" w14:textId="77777777" w:rsidR="004D3ADE" w:rsidRDefault="00000000">
            <w:pPr>
              <w:spacing w:after="0" w:line="240" w:lineRule="auto"/>
              <w:ind w:left="107" w:right="232"/>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проектов</w:t>
            </w:r>
          </w:p>
        </w:tc>
        <w:tc>
          <w:tcPr>
            <w:tcW w:w="991" w:type="dxa"/>
          </w:tcPr>
          <w:p w14:paraId="726071D8"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5" w:type="dxa"/>
          </w:tcPr>
          <w:p w14:paraId="78FC58A3"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5" w:type="dxa"/>
          </w:tcPr>
          <w:p w14:paraId="03E15815" w14:textId="77777777" w:rsidR="004D3AD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Pr>
          <w:p w14:paraId="76FCE2A3" w14:textId="77777777" w:rsidR="004D3ADE" w:rsidRDefault="00000000">
            <w:pPr>
              <w:spacing w:after="0" w:line="240" w:lineRule="auto"/>
              <w:ind w:left="386" w:right="37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Наблюдение</w:t>
            </w:r>
          </w:p>
        </w:tc>
      </w:tr>
      <w:tr w:rsidR="004D3ADE" w14:paraId="4FC61B19" w14:textId="77777777">
        <w:trPr>
          <w:trHeight w:val="277"/>
        </w:trPr>
        <w:tc>
          <w:tcPr>
            <w:tcW w:w="595" w:type="dxa"/>
          </w:tcPr>
          <w:p w14:paraId="3F37747D"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837" w:type="dxa"/>
          </w:tcPr>
          <w:p w14:paraId="4D7CB893" w14:textId="77777777" w:rsidR="004D3ADE" w:rsidRDefault="00000000">
            <w:pPr>
              <w:pBdr>
                <w:top w:val="nil"/>
                <w:left w:val="nil"/>
                <w:bottom w:val="nil"/>
                <w:right w:val="nil"/>
                <w:between w:val="nil"/>
              </w:pBd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91" w:type="dxa"/>
          </w:tcPr>
          <w:p w14:paraId="44C1BF16" w14:textId="77777777" w:rsidR="004D3ADE" w:rsidRDefault="00000000">
            <w:pPr>
              <w:pBdr>
                <w:top w:val="nil"/>
                <w:left w:val="nil"/>
                <w:bottom w:val="nil"/>
                <w:right w:val="nil"/>
                <w:between w:val="nil"/>
              </w:pBdr>
              <w:spacing w:after="0"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76</w:t>
            </w:r>
          </w:p>
        </w:tc>
        <w:tc>
          <w:tcPr>
            <w:tcW w:w="1135" w:type="dxa"/>
          </w:tcPr>
          <w:p w14:paraId="57CC871B" w14:textId="77777777" w:rsidR="004D3ADE" w:rsidRDefault="00000000">
            <w:pPr>
              <w:pBdr>
                <w:top w:val="nil"/>
                <w:left w:val="nil"/>
                <w:bottom w:val="nil"/>
                <w:right w:val="nil"/>
                <w:between w:val="nil"/>
              </w:pBdr>
              <w:spacing w:after="0" w:line="240"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27</w:t>
            </w:r>
          </w:p>
        </w:tc>
        <w:tc>
          <w:tcPr>
            <w:tcW w:w="1415" w:type="dxa"/>
          </w:tcPr>
          <w:p w14:paraId="5C680806" w14:textId="77777777" w:rsidR="004D3ADE" w:rsidRDefault="00000000">
            <w:pPr>
              <w:pBdr>
                <w:top w:val="nil"/>
                <w:left w:val="nil"/>
                <w:bottom w:val="nil"/>
                <w:right w:val="nil"/>
                <w:between w:val="nil"/>
              </w:pBdr>
              <w:spacing w:after="0" w:line="240" w:lineRule="auto"/>
              <w:ind w:left="10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49</w:t>
            </w:r>
          </w:p>
        </w:tc>
        <w:tc>
          <w:tcPr>
            <w:tcW w:w="2551" w:type="dxa"/>
          </w:tcPr>
          <w:p w14:paraId="1E08B9A1" w14:textId="77777777" w:rsidR="004D3ADE" w:rsidRDefault="004D3AD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7E0A5E1A" w14:textId="77777777" w:rsidR="004D3ADE" w:rsidRDefault="004D3ADE">
      <w:pPr>
        <w:spacing w:after="0" w:line="240" w:lineRule="auto"/>
        <w:rPr>
          <w:rFonts w:ascii="Times New Roman" w:eastAsia="Times New Roman" w:hAnsi="Times New Roman" w:cs="Times New Roman"/>
          <w:sz w:val="24"/>
          <w:szCs w:val="24"/>
        </w:rPr>
      </w:pPr>
    </w:p>
    <w:p w14:paraId="6EC90B58" w14:textId="77777777" w:rsidR="004D3ADE" w:rsidRDefault="00000000">
      <w:pPr>
        <w:pStyle w:val="3"/>
        <w:keepNext w:val="0"/>
        <w:widowControl w:val="0"/>
        <w:spacing w:before="0" w:after="0" w:line="240" w:lineRule="auto"/>
        <w:ind w:firstLine="709"/>
        <w:jc w:val="center"/>
        <w:rPr>
          <w:rFonts w:ascii="Times New Roman" w:eastAsia="Times New Roman" w:hAnsi="Times New Roman" w:cs="Times New Roman"/>
          <w:sz w:val="24"/>
          <w:szCs w:val="24"/>
        </w:rPr>
      </w:pPr>
      <w:bookmarkStart w:id="13" w:name="_Toc216770390"/>
      <w:r>
        <w:rPr>
          <w:rFonts w:ascii="Times New Roman" w:eastAsia="Times New Roman" w:hAnsi="Times New Roman" w:cs="Times New Roman"/>
          <w:sz w:val="24"/>
          <w:szCs w:val="24"/>
        </w:rPr>
        <w:t>1.3.2 СОДЕРЖАНИЕ УЧЕБНОГО ПЛАНА</w:t>
      </w:r>
      <w:bookmarkEnd w:id="13"/>
    </w:p>
    <w:p w14:paraId="31C53192" w14:textId="77777777" w:rsidR="004D3ADE" w:rsidRDefault="004D3ADE">
      <w:pPr>
        <w:widowControl w:val="0"/>
        <w:spacing w:after="0" w:line="240" w:lineRule="auto"/>
        <w:ind w:firstLine="709"/>
        <w:jc w:val="center"/>
        <w:rPr>
          <w:rFonts w:ascii="Times New Roman" w:eastAsia="Times New Roman" w:hAnsi="Times New Roman" w:cs="Times New Roman"/>
          <w:sz w:val="24"/>
          <w:szCs w:val="24"/>
        </w:rPr>
      </w:pPr>
    </w:p>
    <w:p w14:paraId="750B7897"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1. Введение </w:t>
      </w:r>
      <w:r>
        <w:rPr>
          <w:rFonts w:ascii="Times New Roman" w:eastAsia="Times New Roman" w:hAnsi="Times New Roman" w:cs="Times New Roman"/>
          <w:i/>
          <w:sz w:val="24"/>
          <w:szCs w:val="24"/>
        </w:rPr>
        <w:t>(теория - 2, практика - 0)</w:t>
      </w:r>
    </w:p>
    <w:p w14:paraId="541E2ECB"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часа): </w:t>
      </w:r>
      <w:r>
        <w:rPr>
          <w:rFonts w:ascii="Times New Roman" w:eastAsia="Times New Roman" w:hAnsi="Times New Roman" w:cs="Times New Roman"/>
          <w:sz w:val="24"/>
          <w:szCs w:val="24"/>
        </w:rPr>
        <w:t>знакомство с обучающимися, проведения инструктажа по технике безопасности в компьютерном классе. Общие сведения о сетях.</w:t>
      </w:r>
    </w:p>
    <w:p w14:paraId="24F5F7FE"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2. Среда разработки </w:t>
      </w:r>
      <w:proofErr w:type="spellStart"/>
      <w:r>
        <w:rPr>
          <w:rFonts w:ascii="Times New Roman" w:eastAsia="Times New Roman" w:hAnsi="Times New Roman" w:cs="Times New Roman"/>
          <w:b/>
          <w:sz w:val="24"/>
          <w:szCs w:val="24"/>
        </w:rPr>
        <w:t>Unity</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(теория - 11, практика - 11)</w:t>
      </w:r>
    </w:p>
    <w:p w14:paraId="0B378160"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Проектирование и создание сложных 3D уровней</w:t>
      </w:r>
    </w:p>
    <w:p w14:paraId="6B6AF8E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Основные этапы разработки уровня: концепт, дизайн, прототипирование, тестирование и финализация.</w:t>
      </w:r>
    </w:p>
    <w:p w14:paraId="01DB4BCD"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Проектирование и реализация макета уровня с использованием простых геометрических форм.</w:t>
      </w:r>
    </w:p>
    <w:p w14:paraId="54F7AC72"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Импорт и интеграция текстур и 3D моделей различных форматов</w:t>
      </w:r>
    </w:p>
    <w:p w14:paraId="3C9F7B5E"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Поддерживаемые форматы 3D моделей: FBX, OBJ, DAE и другие.</w:t>
      </w:r>
    </w:p>
    <w:p w14:paraId="4D4C897C"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 xml:space="preserve">Импорт 3D моделей различных форматов 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Импорт 3D моделей различных форматов 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w:t>
      </w:r>
    </w:p>
    <w:p w14:paraId="0C4326B4"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Анализ и оптимизация структуры 3D-моделей и текстур</w:t>
      </w:r>
    </w:p>
    <w:p w14:paraId="073073E7"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 xml:space="preserve">Упрощение геометрии: использование нормалей, карт </w:t>
      </w:r>
      <w:r>
        <w:rPr>
          <w:rFonts w:ascii="Times New Roman" w:eastAsia="Times New Roman" w:hAnsi="Times New Roman" w:cs="Times New Roman"/>
          <w:sz w:val="24"/>
          <w:szCs w:val="24"/>
        </w:rPr>
        <w:lastRenderedPageBreak/>
        <w:t>выпуклости и других текстурных техник.</w:t>
      </w:r>
    </w:p>
    <w:p w14:paraId="68DB1458"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 xml:space="preserve">Использование </w:t>
      </w:r>
      <w:proofErr w:type="spellStart"/>
      <w:r>
        <w:rPr>
          <w:rFonts w:ascii="Times New Roman" w:eastAsia="Times New Roman" w:hAnsi="Times New Roman" w:cs="Times New Roman"/>
          <w:sz w:val="24"/>
          <w:szCs w:val="24"/>
        </w:rPr>
        <w:t>Profiler</w:t>
      </w:r>
      <w:proofErr w:type="spellEnd"/>
      <w:r>
        <w:rPr>
          <w:rFonts w:ascii="Times New Roman" w:eastAsia="Times New Roman" w:hAnsi="Times New Roman" w:cs="Times New Roman"/>
          <w:sz w:val="24"/>
          <w:szCs w:val="24"/>
        </w:rPr>
        <w:t xml:space="preserve"> и других инструментов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для анализа производительности.</w:t>
      </w:r>
    </w:p>
    <w:p w14:paraId="37A87359"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Управление объектами в сцене: создание, редактирование и взаимодействие</w:t>
      </w:r>
    </w:p>
    <w:p w14:paraId="545DEF14"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 xml:space="preserve">Принципы работы с </w:t>
      </w:r>
      <w:proofErr w:type="spellStart"/>
      <w:r>
        <w:rPr>
          <w:rFonts w:ascii="Times New Roman" w:eastAsia="Times New Roman" w:hAnsi="Times New Roman" w:cs="Times New Roman"/>
          <w:sz w:val="24"/>
          <w:szCs w:val="24"/>
        </w:rPr>
        <w:t>GameObjects</w:t>
      </w:r>
      <w:proofErr w:type="spellEnd"/>
      <w:r>
        <w:rPr>
          <w:rFonts w:ascii="Times New Roman" w:eastAsia="Times New Roman" w:hAnsi="Times New Roman" w:cs="Times New Roman"/>
          <w:sz w:val="24"/>
          <w:szCs w:val="24"/>
        </w:rPr>
        <w:t>: иерархия, трансформации, компоненты. Основные типы объектов: статические, динамические, UI-элементы.</w:t>
      </w:r>
    </w:p>
    <w:p w14:paraId="32A9B2A0"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Реализация игровых механик: подъем предметов, активация триггеров, взаимодействие с интерфейсом.</w:t>
      </w:r>
    </w:p>
    <w:p w14:paraId="33366E3B"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 Продвинутые техники перемещения, вращения и масштабирования объектов в </w:t>
      </w:r>
      <w:proofErr w:type="spellStart"/>
      <w:r>
        <w:rPr>
          <w:rFonts w:ascii="Times New Roman" w:eastAsia="Times New Roman" w:hAnsi="Times New Roman" w:cs="Times New Roman"/>
          <w:b/>
          <w:sz w:val="24"/>
          <w:szCs w:val="24"/>
        </w:rPr>
        <w:t>Unity</w:t>
      </w:r>
      <w:proofErr w:type="spellEnd"/>
    </w:p>
    <w:p w14:paraId="4A2F998F"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Кинематика и динамика объектов: основы и применение.</w:t>
      </w:r>
    </w:p>
    <w:p w14:paraId="1F22F1C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Создание и настройка скриптов для плавных перемещений и вращений объектов. Применение трансформаций с учетом физических законов.</w:t>
      </w:r>
    </w:p>
    <w:p w14:paraId="1AA1DED9"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2.6. Работа с </w:t>
      </w:r>
      <w:proofErr w:type="spellStart"/>
      <w:r>
        <w:rPr>
          <w:rFonts w:ascii="Times New Roman" w:eastAsia="Times New Roman" w:hAnsi="Times New Roman" w:cs="Times New Roman"/>
          <w:b/>
          <w:sz w:val="24"/>
          <w:szCs w:val="24"/>
        </w:rPr>
        <w:t>Terrain</w:t>
      </w:r>
      <w:proofErr w:type="spellEnd"/>
      <w:r>
        <w:rPr>
          <w:rFonts w:ascii="Times New Roman" w:eastAsia="Times New Roman" w:hAnsi="Times New Roman" w:cs="Times New Roman"/>
          <w:b/>
          <w:sz w:val="24"/>
          <w:szCs w:val="24"/>
        </w:rPr>
        <w:t>: создание и настройка детализированных ландшафтов</w:t>
      </w:r>
    </w:p>
    <w:p w14:paraId="4EEEDADC"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 xml:space="preserve">Основы работы с </w:t>
      </w:r>
      <w:proofErr w:type="spellStart"/>
      <w:r>
        <w:rPr>
          <w:rFonts w:ascii="Times New Roman" w:eastAsia="Times New Roman" w:hAnsi="Times New Roman" w:cs="Times New Roman"/>
          <w:sz w:val="24"/>
          <w:szCs w:val="24"/>
        </w:rPr>
        <w:t>Terrain</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инструменты и методы. Использование </w:t>
      </w:r>
      <w:proofErr w:type="spellStart"/>
      <w:r>
        <w:rPr>
          <w:rFonts w:ascii="Times New Roman" w:eastAsia="Times New Roman" w:hAnsi="Times New Roman" w:cs="Times New Roman"/>
          <w:sz w:val="24"/>
          <w:szCs w:val="24"/>
        </w:rPr>
        <w:t>Heightmaps</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Splatmaps</w:t>
      </w:r>
      <w:proofErr w:type="spellEnd"/>
      <w:r>
        <w:rPr>
          <w:rFonts w:ascii="Times New Roman" w:eastAsia="Times New Roman" w:hAnsi="Times New Roman" w:cs="Times New Roman"/>
          <w:sz w:val="24"/>
          <w:szCs w:val="24"/>
        </w:rPr>
        <w:t xml:space="preserve"> для генерации ландшафтов.</w:t>
      </w:r>
    </w:p>
    <w:p w14:paraId="3C4F1452"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 xml:space="preserve">Использование </w:t>
      </w:r>
      <w:proofErr w:type="spellStart"/>
      <w:r>
        <w:rPr>
          <w:rFonts w:ascii="Times New Roman" w:eastAsia="Times New Roman" w:hAnsi="Times New Roman" w:cs="Times New Roman"/>
          <w:sz w:val="24"/>
          <w:szCs w:val="24"/>
        </w:rPr>
        <w:t>Terrain</w:t>
      </w:r>
      <w:proofErr w:type="spellEnd"/>
      <w:r>
        <w:rPr>
          <w:rFonts w:ascii="Times New Roman" w:eastAsia="Times New Roman" w:hAnsi="Times New Roman" w:cs="Times New Roman"/>
          <w:sz w:val="24"/>
          <w:szCs w:val="24"/>
        </w:rPr>
        <w:t xml:space="preserve"> Tools для создания рельефа и текстурирования. Настройка уровней детализации (LOD) и оптимизация растительности.</w:t>
      </w:r>
    </w:p>
    <w:p w14:paraId="40CB64EE"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Разработка и внедрение сложных анимаций для объектов</w:t>
      </w:r>
    </w:p>
    <w:p w14:paraId="55EBE1D1" w14:textId="77777777" w:rsidR="004D3ADE" w:rsidRPr="00B32D08" w:rsidRDefault="00000000">
      <w:pPr>
        <w:widowControl w:val="0"/>
        <w:shd w:val="clear" w:color="auto" w:fill="FFFFFF"/>
        <w:spacing w:after="0" w:line="240" w:lineRule="auto"/>
        <w:ind w:firstLine="709"/>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b/>
          <w:sz w:val="24"/>
          <w:szCs w:val="24"/>
        </w:rPr>
        <w:t>Теория</w:t>
      </w:r>
      <w:r w:rsidRPr="00B32D08">
        <w:rPr>
          <w:rFonts w:ascii="Times New Roman" w:eastAsia="Times New Roman" w:hAnsi="Times New Roman" w:cs="Times New Roman"/>
          <w:b/>
          <w:sz w:val="24"/>
          <w:szCs w:val="24"/>
          <w:lang w:val="en-US"/>
        </w:rPr>
        <w:t>(</w:t>
      </w:r>
      <w:proofErr w:type="gramEnd"/>
      <w:r w:rsidRPr="00B32D08">
        <w:rPr>
          <w:rFonts w:ascii="Times New Roman" w:eastAsia="Times New Roman" w:hAnsi="Times New Roman" w:cs="Times New Roman"/>
          <w:b/>
          <w:sz w:val="24"/>
          <w:szCs w:val="24"/>
          <w:lang w:val="en-US"/>
        </w:rPr>
        <w:t xml:space="preserve">2 </w:t>
      </w:r>
      <w:r>
        <w:rPr>
          <w:rFonts w:ascii="Times New Roman" w:eastAsia="Times New Roman" w:hAnsi="Times New Roman" w:cs="Times New Roman"/>
          <w:b/>
          <w:sz w:val="24"/>
          <w:szCs w:val="24"/>
        </w:rPr>
        <w:t>час</w:t>
      </w:r>
      <w:r w:rsidRPr="00B32D08">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rPr>
        <w:t>Основы</w:t>
      </w:r>
      <w:r w:rsidRPr="00B32D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работы</w:t>
      </w:r>
      <w:r w:rsidRPr="00B32D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B32D08">
        <w:rPr>
          <w:rFonts w:ascii="Times New Roman" w:eastAsia="Times New Roman" w:hAnsi="Times New Roman" w:cs="Times New Roman"/>
          <w:sz w:val="24"/>
          <w:szCs w:val="24"/>
          <w:lang w:val="en-US"/>
        </w:rPr>
        <w:t xml:space="preserve"> Animator </w:t>
      </w:r>
      <w:r>
        <w:rPr>
          <w:rFonts w:ascii="Times New Roman" w:eastAsia="Times New Roman" w:hAnsi="Times New Roman" w:cs="Times New Roman"/>
          <w:sz w:val="24"/>
          <w:szCs w:val="24"/>
        </w:rPr>
        <w:t>и</w:t>
      </w:r>
      <w:r w:rsidRPr="00B32D08">
        <w:rPr>
          <w:rFonts w:ascii="Times New Roman" w:eastAsia="Times New Roman" w:hAnsi="Times New Roman" w:cs="Times New Roman"/>
          <w:sz w:val="24"/>
          <w:szCs w:val="24"/>
          <w:lang w:val="en-US"/>
        </w:rPr>
        <w:t xml:space="preserve"> Animation Controller. </w:t>
      </w:r>
      <w:r>
        <w:rPr>
          <w:rFonts w:ascii="Times New Roman" w:eastAsia="Times New Roman" w:hAnsi="Times New Roman" w:cs="Times New Roman"/>
          <w:sz w:val="24"/>
          <w:szCs w:val="24"/>
        </w:rPr>
        <w:t>Типы</w:t>
      </w:r>
      <w:r w:rsidRPr="00B32D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анимаций</w:t>
      </w:r>
      <w:r w:rsidRPr="00B32D08">
        <w:rPr>
          <w:rFonts w:ascii="Times New Roman" w:eastAsia="Times New Roman" w:hAnsi="Times New Roman" w:cs="Times New Roman"/>
          <w:sz w:val="24"/>
          <w:szCs w:val="24"/>
          <w:lang w:val="en-US"/>
        </w:rPr>
        <w:t xml:space="preserve">: skeletal, morph, frame-by-frame. </w:t>
      </w:r>
    </w:p>
    <w:p w14:paraId="5542E338"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Привязка анимаций к игровым событиям и триггерам. Реализация механик с использованием анимаций, таких как движение персонажей или активация механизмов.</w:t>
      </w:r>
    </w:p>
    <w:p w14:paraId="0213C273"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3. Углубленный </w:t>
      </w:r>
      <w:proofErr w:type="spellStart"/>
      <w:r>
        <w:rPr>
          <w:rFonts w:ascii="Times New Roman" w:eastAsia="Times New Roman" w:hAnsi="Times New Roman" w:cs="Times New Roman"/>
          <w:b/>
          <w:sz w:val="24"/>
          <w:szCs w:val="24"/>
        </w:rPr>
        <w:t>скриптинг</w:t>
      </w:r>
      <w:proofErr w:type="spellEnd"/>
      <w:r>
        <w:rPr>
          <w:rFonts w:ascii="Times New Roman" w:eastAsia="Times New Roman" w:hAnsi="Times New Roman" w:cs="Times New Roman"/>
          <w:b/>
          <w:sz w:val="24"/>
          <w:szCs w:val="24"/>
        </w:rPr>
        <w:t xml:space="preserve"> и разработка VR/AR приложений </w:t>
      </w:r>
      <w:r>
        <w:rPr>
          <w:rFonts w:ascii="Times New Roman" w:eastAsia="Times New Roman" w:hAnsi="Times New Roman" w:cs="Times New Roman"/>
          <w:i/>
          <w:sz w:val="24"/>
          <w:szCs w:val="24"/>
        </w:rPr>
        <w:t>(теория - 11, практика - 17)</w:t>
      </w:r>
    </w:p>
    <w:p w14:paraId="4B1766DB"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Продвинутые техники программирования для VR/AR: Обработка </w:t>
      </w:r>
      <w:proofErr w:type="spellStart"/>
      <w:r>
        <w:rPr>
          <w:rFonts w:ascii="Times New Roman" w:eastAsia="Times New Roman" w:hAnsi="Times New Roman" w:cs="Times New Roman"/>
          <w:b/>
          <w:sz w:val="24"/>
          <w:szCs w:val="24"/>
        </w:rPr>
        <w:t>Collision</w:t>
      </w:r>
      <w:proofErr w:type="spellEnd"/>
      <w:r>
        <w:rPr>
          <w:rFonts w:ascii="Times New Roman" w:eastAsia="Times New Roman" w:hAnsi="Times New Roman" w:cs="Times New Roman"/>
          <w:b/>
          <w:sz w:val="24"/>
          <w:szCs w:val="24"/>
        </w:rPr>
        <w:t xml:space="preserve"> и взаимодействие объектов</w:t>
      </w:r>
    </w:p>
    <w:p w14:paraId="5BD1B86D"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Принципы работы систем физики в VR/AR средах. Триггеры и их использование для взаимодействий без физического столкновения.</w:t>
      </w:r>
    </w:p>
    <w:p w14:paraId="179D086A"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Создание системы столкновений для динамических объектов в VR/AR. Настройка триггеров для запуска действий при столкновении.</w:t>
      </w:r>
    </w:p>
    <w:p w14:paraId="7E5883AD"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Скрипты для сложных временных событий и эффектов в VR/AR среде</w:t>
      </w:r>
    </w:p>
    <w:p w14:paraId="24C07464"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Программирование событий с учетом времени и последовательности. Реализация сложных последовательностей действий, зависящих от времени.</w:t>
      </w:r>
    </w:p>
    <w:p w14:paraId="063DF394"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Создание скриптов для управления временем и порядком событий в VR/AR. Тестирование синхронизации между временными событиями и эффектами в VR/AR.</w:t>
      </w:r>
    </w:p>
    <w:p w14:paraId="11B620AD"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Интеграция и управление звуковыми эффектами в сложных VR/AR приложениях</w:t>
      </w:r>
    </w:p>
    <w:p w14:paraId="13105143"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Типы звуковых эффектов и их роль в VR/AR приложениях. Управление звуковыми эффектами в зависимости от расстояния и положения пользователя.</w:t>
      </w:r>
    </w:p>
    <w:p w14:paraId="740A2498"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Внедрение звуковых эффектов в объекты и анимации в VR/AR. Тестирование и балансировка звуковых эффектов для максимального погружения.</w:t>
      </w:r>
    </w:p>
    <w:p w14:paraId="442AD05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Продвинутые методы обработки пользовательских вводов в VR/AR: Нажатия клавиш и сенсорные взаимодействия</w:t>
      </w:r>
    </w:p>
    <w:p w14:paraId="3987231F"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 xml:space="preserve">Работа с различными типами контроллеров и сенсоров. </w:t>
      </w:r>
    </w:p>
    <w:p w14:paraId="105B38BA"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lastRenderedPageBreak/>
        <w:t>Практика(</w:t>
      </w:r>
      <w:proofErr w:type="gramEnd"/>
      <w:r>
        <w:rPr>
          <w:rFonts w:ascii="Times New Roman" w:eastAsia="Times New Roman" w:hAnsi="Times New Roman" w:cs="Times New Roman"/>
          <w:b/>
          <w:sz w:val="24"/>
          <w:szCs w:val="24"/>
        </w:rPr>
        <w:t xml:space="preserve">1 час): </w:t>
      </w:r>
      <w:r>
        <w:rPr>
          <w:rFonts w:ascii="Times New Roman" w:eastAsia="Times New Roman" w:hAnsi="Times New Roman" w:cs="Times New Roman"/>
          <w:sz w:val="24"/>
          <w:szCs w:val="24"/>
        </w:rPr>
        <w:t>Реализация сложных взаимодействий с объектами на основе пользовательских действий.</w:t>
      </w:r>
    </w:p>
    <w:p w14:paraId="169BF098"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Разработка сложных VR/AR приложений: Концептуализация и реализация</w:t>
      </w:r>
    </w:p>
    <w:p w14:paraId="7769B37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Управление проектами VR/AR: планирование, распределение ресурсов, сроки.</w:t>
      </w:r>
    </w:p>
    <w:p w14:paraId="2D16913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Проектирование сценария, геймплейных механик и пользовательского интерфейса.</w:t>
      </w:r>
    </w:p>
    <w:p w14:paraId="55CD61EA"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Подготовка и интеграция сложных материалов для VR/AR проектов повышенной сложности</w:t>
      </w:r>
    </w:p>
    <w:p w14:paraId="433228AC"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Работа с текстурами высокого разрешения, нормалями и картами отражений.</w:t>
      </w:r>
    </w:p>
    <w:p w14:paraId="764F2014"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4 час): </w:t>
      </w:r>
      <w:r>
        <w:rPr>
          <w:rFonts w:ascii="Times New Roman" w:eastAsia="Times New Roman" w:hAnsi="Times New Roman" w:cs="Times New Roman"/>
          <w:sz w:val="24"/>
          <w:szCs w:val="24"/>
        </w:rPr>
        <w:t>Внедрение созданных материалов в VR/AR проекты и настройка их взаимодействия с освещением.</w:t>
      </w:r>
    </w:p>
    <w:p w14:paraId="548E980D"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Проектирование и реализация VR/AR приложений: Продвинутые техники и оптимизация</w:t>
      </w:r>
    </w:p>
    <w:p w14:paraId="7D6BFD11"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Теория(</w:t>
      </w:r>
      <w:proofErr w:type="gramEnd"/>
      <w:r>
        <w:rPr>
          <w:rFonts w:ascii="Times New Roman" w:eastAsia="Times New Roman" w:hAnsi="Times New Roman" w:cs="Times New Roman"/>
          <w:b/>
          <w:sz w:val="24"/>
          <w:szCs w:val="24"/>
        </w:rPr>
        <w:t xml:space="preserve">2 час): </w:t>
      </w:r>
      <w:r>
        <w:rPr>
          <w:rFonts w:ascii="Times New Roman" w:eastAsia="Times New Roman" w:hAnsi="Times New Roman" w:cs="Times New Roman"/>
          <w:sz w:val="24"/>
          <w:szCs w:val="24"/>
        </w:rPr>
        <w:t>Техники оптимизации производительности: снижение нагрузки на GPU/CPU.</w:t>
      </w:r>
    </w:p>
    <w:p w14:paraId="32D866EB"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Практика(</w:t>
      </w:r>
      <w:proofErr w:type="gramEnd"/>
      <w:r>
        <w:rPr>
          <w:rFonts w:ascii="Times New Roman" w:eastAsia="Times New Roman" w:hAnsi="Times New Roman" w:cs="Times New Roman"/>
          <w:b/>
          <w:sz w:val="24"/>
          <w:szCs w:val="24"/>
        </w:rPr>
        <w:t xml:space="preserve">6 час): </w:t>
      </w:r>
      <w:r>
        <w:rPr>
          <w:rFonts w:ascii="Times New Roman" w:eastAsia="Times New Roman" w:hAnsi="Times New Roman" w:cs="Times New Roman"/>
          <w:sz w:val="24"/>
          <w:szCs w:val="24"/>
        </w:rPr>
        <w:t>Проведение оптимизации проекта для достижения максимальной производительности.</w:t>
      </w:r>
    </w:p>
    <w:p w14:paraId="32F1150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4. Проектная деятельность </w:t>
      </w:r>
      <w:r>
        <w:rPr>
          <w:rFonts w:ascii="Times New Roman" w:eastAsia="Times New Roman" w:hAnsi="Times New Roman" w:cs="Times New Roman"/>
          <w:i/>
          <w:sz w:val="24"/>
          <w:szCs w:val="24"/>
        </w:rPr>
        <w:t>(теория - 2, практика - 22)</w:t>
      </w:r>
    </w:p>
    <w:p w14:paraId="65C03DE0"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Вводное занятие. Работа с техническим заданием</w:t>
      </w:r>
    </w:p>
    <w:p w14:paraId="1B12AB2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Теория (2 часа): </w:t>
      </w:r>
      <w:r>
        <w:rPr>
          <w:rFonts w:ascii="Times New Roman" w:eastAsia="Times New Roman" w:hAnsi="Times New Roman" w:cs="Times New Roman"/>
          <w:sz w:val="24"/>
          <w:szCs w:val="24"/>
        </w:rPr>
        <w:t>Введение в проектную деятельность. Постановка задачи. Основы построения плана работы</w:t>
      </w:r>
    </w:p>
    <w:p w14:paraId="363C6C14"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Определение проблемы</w:t>
      </w:r>
    </w:p>
    <w:p w14:paraId="470B199A"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(2 часа): </w:t>
      </w:r>
      <w:r>
        <w:rPr>
          <w:rFonts w:ascii="Times New Roman" w:eastAsia="Times New Roman" w:hAnsi="Times New Roman" w:cs="Times New Roman"/>
          <w:sz w:val="24"/>
          <w:szCs w:val="24"/>
        </w:rPr>
        <w:t>Поиск проблемы и ее решения.</w:t>
      </w:r>
    </w:p>
    <w:p w14:paraId="0FE1F6B9"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Подготовка идеи к демонстрации.</w:t>
      </w:r>
    </w:p>
    <w:p w14:paraId="6AC2DF83"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Практика (2 часа): </w:t>
      </w:r>
      <w:r>
        <w:rPr>
          <w:rFonts w:ascii="Times New Roman" w:eastAsia="Times New Roman" w:hAnsi="Times New Roman" w:cs="Times New Roman"/>
          <w:sz w:val="24"/>
          <w:szCs w:val="24"/>
        </w:rPr>
        <w:t>Подготовка презентации для демонстрации идеи индивидуального проекта.</w:t>
      </w:r>
      <w:r>
        <w:rPr>
          <w:rFonts w:ascii="Times New Roman" w:eastAsia="Times New Roman" w:hAnsi="Times New Roman" w:cs="Times New Roman"/>
          <w:b/>
          <w:sz w:val="24"/>
          <w:szCs w:val="24"/>
        </w:rPr>
        <w:t xml:space="preserve"> </w:t>
      </w:r>
    </w:p>
    <w:p w14:paraId="5105894B"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Демонстрация идеи</w:t>
      </w:r>
    </w:p>
    <w:p w14:paraId="5C70E0E1"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(2 часа): </w:t>
      </w:r>
      <w:r>
        <w:rPr>
          <w:rFonts w:ascii="Times New Roman" w:eastAsia="Times New Roman" w:hAnsi="Times New Roman" w:cs="Times New Roman"/>
          <w:sz w:val="24"/>
          <w:szCs w:val="24"/>
        </w:rPr>
        <w:t xml:space="preserve">Демонстрация идеи индивидуального проекта в виде показа презентации перед другими обучающимися. </w:t>
      </w:r>
    </w:p>
    <w:p w14:paraId="71700162"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Определение этапов разработки проектов</w:t>
      </w:r>
    </w:p>
    <w:p w14:paraId="70F21126"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(2 часа): </w:t>
      </w:r>
      <w:r>
        <w:rPr>
          <w:rFonts w:ascii="Times New Roman" w:eastAsia="Times New Roman" w:hAnsi="Times New Roman" w:cs="Times New Roman"/>
          <w:sz w:val="24"/>
          <w:szCs w:val="24"/>
        </w:rPr>
        <w:t>Составление плана работы над проектом.</w:t>
      </w:r>
    </w:p>
    <w:p w14:paraId="1188C516"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Создание проекта и первоначальная настройка</w:t>
      </w:r>
    </w:p>
    <w:p w14:paraId="46FD8E38"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(4 часа): </w:t>
      </w:r>
      <w:r>
        <w:rPr>
          <w:rFonts w:ascii="Times New Roman" w:eastAsia="Times New Roman" w:hAnsi="Times New Roman" w:cs="Times New Roman"/>
          <w:sz w:val="24"/>
          <w:szCs w:val="24"/>
        </w:rPr>
        <w:t>Создание проекта в среде разработки И первоначальная настройка.</w:t>
      </w:r>
    </w:p>
    <w:p w14:paraId="0845E126"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4.7. Создание 3D моделей для проекта</w:t>
      </w:r>
    </w:p>
    <w:p w14:paraId="7BDB2A5F"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(4 часа): </w:t>
      </w:r>
      <w:r>
        <w:rPr>
          <w:rFonts w:ascii="Times New Roman" w:eastAsia="Times New Roman" w:hAnsi="Times New Roman" w:cs="Times New Roman"/>
          <w:sz w:val="24"/>
          <w:szCs w:val="24"/>
        </w:rPr>
        <w:t>Создание 3D для дальнейшего использования при реализации проекта</w:t>
      </w:r>
    </w:p>
    <w:p w14:paraId="21F567DD"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4.8. Разработка проекта</w:t>
      </w:r>
    </w:p>
    <w:p w14:paraId="5E9E4BBF"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(4 часа): </w:t>
      </w:r>
      <w:r>
        <w:rPr>
          <w:rFonts w:ascii="Times New Roman" w:eastAsia="Times New Roman" w:hAnsi="Times New Roman" w:cs="Times New Roman"/>
          <w:sz w:val="24"/>
          <w:szCs w:val="24"/>
        </w:rPr>
        <w:t>Выполнение работы в соответствии с основными этапами составленного плана работы.</w:t>
      </w:r>
    </w:p>
    <w:p w14:paraId="79CCBCA5"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4.9. Защита проектов</w:t>
      </w:r>
    </w:p>
    <w:p w14:paraId="3E6DF31D" w14:textId="77777777" w:rsidR="004D3ADE" w:rsidRDefault="00000000">
      <w:pPr>
        <w:widowControl w:val="0"/>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(2 часа): </w:t>
      </w:r>
      <w:r>
        <w:rPr>
          <w:rFonts w:ascii="Times New Roman" w:eastAsia="Times New Roman" w:hAnsi="Times New Roman" w:cs="Times New Roman"/>
          <w:sz w:val="24"/>
          <w:szCs w:val="24"/>
        </w:rPr>
        <w:t>Защита проектных работ. Подведение итогов.</w:t>
      </w:r>
    </w:p>
    <w:p w14:paraId="1B146C0A" w14:textId="77777777" w:rsidR="004D3ADE" w:rsidRDefault="00000000">
      <w:pPr>
        <w:pStyle w:val="2"/>
        <w:widowControl w:val="0"/>
        <w:spacing w:after="0" w:line="240" w:lineRule="auto"/>
        <w:ind w:firstLine="709"/>
        <w:jc w:val="center"/>
        <w:rPr>
          <w:rFonts w:ascii="Times New Roman" w:eastAsia="Times New Roman" w:hAnsi="Times New Roman" w:cs="Times New Roman"/>
          <w:i w:val="0"/>
        </w:rPr>
      </w:pPr>
      <w:bookmarkStart w:id="14" w:name="_Toc216770391"/>
      <w:r>
        <w:rPr>
          <w:rFonts w:ascii="Times New Roman" w:eastAsia="Times New Roman" w:hAnsi="Times New Roman" w:cs="Times New Roman"/>
          <w:i w:val="0"/>
        </w:rPr>
        <w:t>1.4 ПЛАНИРУЕМЫЕ РЕЗУЛЬТАТЫ</w:t>
      </w:r>
      <w:bookmarkEnd w:id="14"/>
    </w:p>
    <w:p w14:paraId="79818090" w14:textId="77777777" w:rsidR="004D3ADE" w:rsidRDefault="004D3ADE">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14:paraId="782E18B5"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программы способствует приобретению опыта осуществления практической деятельности, овладению навыком рефлексии, развитию опыта коммуникативной культуры, учит:</w:t>
      </w:r>
    </w:p>
    <w:p w14:paraId="1B76D676"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осознавать мотивы образовательной деятельности, определять её цели и задачи;</w:t>
      </w:r>
    </w:p>
    <w:p w14:paraId="390E2657"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использовать полученные знания, умения и навыки для выполнения самостоятельной работы;</w:t>
      </w:r>
    </w:p>
    <w:p w14:paraId="6EE1974B"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задавать вопросы к наблюдаемым фактам, отыскивать причины явлений, обозначать своё понимание и непонимание по отношению к изучаемому материалу;</w:t>
      </w:r>
    </w:p>
    <w:p w14:paraId="5F76013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навыками работы с различными источниками информации: книгами, учебниками, справочниками, Интернет;</w:t>
      </w:r>
    </w:p>
    <w:p w14:paraId="4D19AD9D"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ориентироваться в правах и обязанностях как члена коллектива.</w:t>
      </w:r>
    </w:p>
    <w:p w14:paraId="6D264BEE"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Планируемые результаты освоения программы включают следующие направления: формирование универсальных учебных действий, соответствующих современным образовательным требованиям: (личностных, регулятивных, коммуникативных, познавательных), опыт проектной деятельности, навыки работы с информацией.</w:t>
      </w:r>
    </w:p>
    <w:p w14:paraId="713BD8E0"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Личностные образовательные результаты:</w:t>
      </w:r>
    </w:p>
    <w:p w14:paraId="1FFC0D7A"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знание актуальности и перспектив освоения технологий виртуальной и дополненной реальности для решения реальных задач;</w:t>
      </w:r>
    </w:p>
    <w:p w14:paraId="239DBDCA"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формирование ответственного отношения к учению, готовности и способности обучающихся к саморазвитию и самообразованию средствами </w:t>
      </w:r>
      <w:proofErr w:type="gramStart"/>
      <w:r>
        <w:rPr>
          <w:rFonts w:ascii="Times New Roman" w:eastAsia="Times New Roman" w:hAnsi="Times New Roman" w:cs="Times New Roman"/>
          <w:color w:val="000000"/>
          <w:sz w:val="24"/>
          <w:szCs w:val="24"/>
          <w:highlight w:val="white"/>
        </w:rPr>
        <w:t>информационных  технологий</w:t>
      </w:r>
      <w:proofErr w:type="gramEnd"/>
      <w:r>
        <w:rPr>
          <w:rFonts w:ascii="Times New Roman" w:eastAsia="Times New Roman" w:hAnsi="Times New Roman" w:cs="Times New Roman"/>
          <w:color w:val="000000"/>
          <w:sz w:val="24"/>
          <w:szCs w:val="24"/>
          <w:highlight w:val="white"/>
        </w:rPr>
        <w:t>;</w:t>
      </w:r>
    </w:p>
    <w:p w14:paraId="7586B842"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формирование целостного мировоззрения, соответствующего современному уровню развития информационных технологий и мотивации к изучению в дальнейшем предметов технического цикла;</w:t>
      </w:r>
    </w:p>
    <w:p w14:paraId="4C57BFED"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развитие опыта участия в социально значимых проектах, повышение уровня самооценки благодаря реализованным проектам;</w:t>
      </w:r>
    </w:p>
    <w:p w14:paraId="5D6ABBFD"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w:t>
      </w:r>
    </w:p>
    <w:p w14:paraId="62BAD165"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формирование коммуникативной компетенции в общении и сотрудничестве со сверстниками в процессе образовательной, учебно-исследовательской и проектной деятельности;</w:t>
      </w:r>
    </w:p>
    <w:p w14:paraId="33FFEC87"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усвоение правил индивидуального и коллективного безопасного поведения при работе с компьютерной и мобильной техникой;</w:t>
      </w:r>
    </w:p>
    <w:p w14:paraId="7C21D2E7"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готовность к повышению своего образовательного уровня и продолжению обучения с использованием средств и методов информатики и современных информационных технологий.</w:t>
      </w:r>
    </w:p>
    <w:p w14:paraId="38A4DC48" w14:textId="77777777" w:rsidR="004D3ADE" w:rsidRDefault="00000000">
      <w:pPr>
        <w:widowControl w:val="0"/>
        <w:shd w:val="clear" w:color="auto" w:fill="FFFFFF"/>
        <w:tabs>
          <w:tab w:val="left" w:pos="426"/>
        </w:tabs>
        <w:spacing w:after="0" w:line="240" w:lineRule="auto"/>
        <w:ind w:firstLine="709"/>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Метапредметные образовательные результаты:</w:t>
      </w:r>
    </w:p>
    <w:p w14:paraId="27A39372"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формирование умения ориентироваться в системе знаний;</w:t>
      </w:r>
    </w:p>
    <w:p w14:paraId="495C355C"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формирование приёмов работы с информацией, представленной в различной форме (таблицы, графики, рисунки и т. д.), на различных носителях (книги, Интернет, CD, периодические издания и т. д.);</w:t>
      </w:r>
    </w:p>
    <w:p w14:paraId="7177E60E"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формирование умения излагать мысли в чёткой логической последовательности, анализировать ситуацию, отстаивать свою точку зрения, самостоятельно находить ответы на вопросы путём логических рассуждений;</w:t>
      </w:r>
    </w:p>
    <w:p w14:paraId="1FC1ACE9"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формирование навыков ведения проекта, проявление компетенции в вопросах, связанных с темой проекта, выбор наиболее эффективных решений задач в зависимости от конкретных условий;</w:t>
      </w:r>
    </w:p>
    <w:p w14:paraId="64132A01"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владение умениями самостоятельно планировать пути достижения целей, в том числе и альтернативные; соотносить свои действия с планируемыми результатами, осуществлять контроль и корректировку действий в соответствии с изменяющейся ситуацией; оценивать правильность выполнения учебных задач;</w:t>
      </w:r>
    </w:p>
    <w:p w14:paraId="4E3F4D84"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развитие коммуникативных умений и овладение опытом межличностной коммуникации (ведение дискуссии, работа в группах, выступление с сообщениями и т. д.).</w:t>
      </w:r>
    </w:p>
    <w:p w14:paraId="6D8DA30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Реализация программы способствует приобретению опыта осуществления практической деятельности, овладению навыком рефлексии, развитию опыта коммуникативной культуры, учит:</w:t>
      </w:r>
    </w:p>
    <w:p w14:paraId="6DB46131"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осознавать мотивы образовательной деятельности, определять её цели и задачи;</w:t>
      </w:r>
    </w:p>
    <w:p w14:paraId="3C01753C"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использовать полученные знания, умения и навыки для выполнения </w:t>
      </w:r>
      <w:proofErr w:type="gramStart"/>
      <w:r>
        <w:rPr>
          <w:rFonts w:ascii="Times New Roman" w:eastAsia="Times New Roman" w:hAnsi="Times New Roman" w:cs="Times New Roman"/>
          <w:sz w:val="24"/>
          <w:szCs w:val="24"/>
        </w:rPr>
        <w:t>самостоятельной  работы</w:t>
      </w:r>
      <w:proofErr w:type="gramEnd"/>
      <w:r>
        <w:rPr>
          <w:rFonts w:ascii="Times New Roman" w:eastAsia="Times New Roman" w:hAnsi="Times New Roman" w:cs="Times New Roman"/>
          <w:sz w:val="24"/>
          <w:szCs w:val="24"/>
        </w:rPr>
        <w:t>;</w:t>
      </w:r>
    </w:p>
    <w:p w14:paraId="1EFB4FF2"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задавать вопросы к наблюдаемым фактам, отыскивать причины явлений, обозначать своё понимание и непонимание по отношению к изучаемому материалу;</w:t>
      </w:r>
    </w:p>
    <w:p w14:paraId="2A36C5E4"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владеть навыками работы с различными источниками информации: книгами, учебниками, справочниками, Интернет;</w:t>
      </w:r>
    </w:p>
    <w:p w14:paraId="1252808A"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ориентироваться в правах и обязанностях как члена коллектива.</w:t>
      </w:r>
    </w:p>
    <w:p w14:paraId="0219F744"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освоения программы, у обучающихся сформируются </w:t>
      </w:r>
      <w:r>
        <w:rPr>
          <w:rFonts w:ascii="Times New Roman" w:eastAsia="Times New Roman" w:hAnsi="Times New Roman" w:cs="Times New Roman"/>
          <w:b/>
          <w:sz w:val="24"/>
          <w:szCs w:val="24"/>
        </w:rPr>
        <w:t>предметные общеразвивающие компетенции:</w:t>
      </w:r>
    </w:p>
    <w:p w14:paraId="392FA9F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овладение базовыми понятиями виртуальной и дополненной реальности;</w:t>
      </w:r>
    </w:p>
    <w:p w14:paraId="749866C2"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понимание конструктивных особенностей и принципов работы VR/AR-устройств;</w:t>
      </w:r>
    </w:p>
    <w:p w14:paraId="15AB2541"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основных приёмов работы в программах для разработки AR/VR приложений, 3D-моделирования, монтажа видео 360°;</w:t>
      </w:r>
    </w:p>
    <w:p w14:paraId="61C0DCFE"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умение работать с готовыми 3D-моделями, адаптировать их под свои задачи, создавать сложные 3D-модели;</w:t>
      </w:r>
    </w:p>
    <w:p w14:paraId="3EEAE6D2" w14:textId="77777777" w:rsidR="00B24B28" w:rsidRDefault="00000000" w:rsidP="00B24B28">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обучения учащиеся должны:</w:t>
      </w:r>
    </w:p>
    <w:p w14:paraId="54A5EB5E" w14:textId="77777777" w:rsidR="00B24B28" w:rsidRDefault="00B24B28" w:rsidP="00B24B28">
      <w:pPr>
        <w:widowControl w:val="0"/>
        <w:spacing w:after="0" w:line="240" w:lineRule="auto"/>
        <w:ind w:firstLine="709"/>
        <w:jc w:val="both"/>
        <w:rPr>
          <w:rFonts w:ascii="Times New Roman" w:eastAsia="Times New Roman" w:hAnsi="Times New Roman" w:cs="Times New Roman"/>
          <w:sz w:val="24"/>
          <w:szCs w:val="24"/>
        </w:rPr>
      </w:pPr>
    </w:p>
    <w:p w14:paraId="7C435042" w14:textId="77777777" w:rsidR="004D3ADE" w:rsidRPr="00B24B28" w:rsidRDefault="00000000" w:rsidP="00B24B28">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Знать:</w:t>
      </w:r>
    </w:p>
    <w:p w14:paraId="3D6AEF62" w14:textId="77777777" w:rsidR="004D3ADE"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перспективы развития и применения сферы смешанной реальности для решения реальных проблем;</w:t>
      </w:r>
    </w:p>
    <w:p w14:paraId="4A6E62BC" w14:textId="77777777" w:rsidR="004D3ADE"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правила соблюдения техники безопасности при работе с VR/AR оборудованием;</w:t>
      </w:r>
    </w:p>
    <w:p w14:paraId="07CEA1DD" w14:textId="77777777" w:rsidR="004D3ADE"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основные понятия и виды 3D-моделирования;</w:t>
      </w:r>
    </w:p>
    <w:p w14:paraId="1D244D6A" w14:textId="77777777" w:rsidR="004D3ADE" w:rsidRDefault="00000000" w:rsidP="00B24B28">
      <w:pPr>
        <w:widowControl w:val="0"/>
        <w:numPr>
          <w:ilvl w:val="0"/>
          <w:numId w:val="9"/>
        </w:numPr>
        <w:tabs>
          <w:tab w:val="left" w:pos="1617"/>
          <w:tab w:val="left" w:pos="1618"/>
          <w:tab w:val="left" w:pos="3038"/>
          <w:tab w:val="left" w:pos="4279"/>
          <w:tab w:val="left" w:pos="4701"/>
          <w:tab w:val="left" w:pos="6058"/>
          <w:tab w:val="left" w:pos="7844"/>
          <w:tab w:val="left" w:pos="8263"/>
        </w:tabs>
        <w:spacing w:after="0" w:line="240" w:lineRule="auto"/>
      </w:pPr>
      <w:r>
        <w:rPr>
          <w:rFonts w:ascii="Times New Roman" w:eastAsia="Times New Roman" w:hAnsi="Times New Roman" w:cs="Times New Roman"/>
          <w:sz w:val="24"/>
          <w:szCs w:val="24"/>
        </w:rPr>
        <w:t>основные</w:t>
      </w:r>
      <w:r>
        <w:rPr>
          <w:rFonts w:ascii="Times New Roman" w:eastAsia="Times New Roman" w:hAnsi="Times New Roman" w:cs="Times New Roman"/>
          <w:sz w:val="24"/>
          <w:szCs w:val="24"/>
        </w:rPr>
        <w:tab/>
        <w:t>понятия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различия</w:t>
      </w:r>
      <w:r>
        <w:rPr>
          <w:rFonts w:ascii="Times New Roman" w:eastAsia="Times New Roman" w:hAnsi="Times New Roman" w:cs="Times New Roman"/>
          <w:sz w:val="24"/>
          <w:szCs w:val="24"/>
        </w:rPr>
        <w:tab/>
        <w:t>виртуальной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дополненной реальности;</w:t>
      </w:r>
    </w:p>
    <w:p w14:paraId="14BAA2D8" w14:textId="77777777" w:rsidR="00B24B28"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базовые алгоритмические структуры.</w:t>
      </w:r>
    </w:p>
    <w:p w14:paraId="5705E8F2" w14:textId="77777777" w:rsidR="004D3ADE" w:rsidRPr="00B24B28" w:rsidRDefault="00000000" w:rsidP="00B24B28">
      <w:pPr>
        <w:widowControl w:val="0"/>
        <w:tabs>
          <w:tab w:val="left" w:pos="1617"/>
          <w:tab w:val="left" w:pos="1618"/>
        </w:tabs>
        <w:spacing w:after="0" w:line="240" w:lineRule="auto"/>
        <w:ind w:left="1080" w:hanging="371"/>
      </w:pPr>
      <w:r w:rsidRPr="00B24B28">
        <w:rPr>
          <w:rFonts w:ascii="Times New Roman" w:eastAsia="Times New Roman" w:hAnsi="Times New Roman" w:cs="Times New Roman"/>
          <w:b/>
          <w:sz w:val="24"/>
          <w:szCs w:val="24"/>
        </w:rPr>
        <w:t>Уметь:</w:t>
      </w:r>
    </w:p>
    <w:p w14:paraId="18C679C3" w14:textId="77777777" w:rsidR="004D3ADE"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соблюдать правила соблюдения техники безопасности при работе с VR/AR оборудованием;</w:t>
      </w:r>
    </w:p>
    <w:p w14:paraId="1139EC42" w14:textId="77777777" w:rsidR="004D3ADE" w:rsidRDefault="00000000" w:rsidP="00B24B28">
      <w:pPr>
        <w:widowControl w:val="0"/>
        <w:numPr>
          <w:ilvl w:val="0"/>
          <w:numId w:val="9"/>
        </w:numPr>
        <w:tabs>
          <w:tab w:val="left" w:pos="1617"/>
          <w:tab w:val="left" w:pos="1618"/>
          <w:tab w:val="left" w:pos="3772"/>
          <w:tab w:val="left" w:pos="5628"/>
          <w:tab w:val="left" w:pos="6045"/>
          <w:tab w:val="left" w:pos="7757"/>
          <w:tab w:val="left" w:pos="9689"/>
        </w:tabs>
        <w:spacing w:after="0" w:line="240" w:lineRule="auto"/>
      </w:pPr>
      <w:r>
        <w:rPr>
          <w:rFonts w:ascii="Times New Roman" w:eastAsia="Times New Roman" w:hAnsi="Times New Roman" w:cs="Times New Roman"/>
          <w:sz w:val="24"/>
          <w:szCs w:val="24"/>
        </w:rPr>
        <w:t>самостоятельно</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настраивать</w:t>
      </w:r>
      <w:r>
        <w:rPr>
          <w:rFonts w:ascii="Times New Roman" w:eastAsia="Times New Roman" w:hAnsi="Times New Roman" w:cs="Times New Roman"/>
          <w:sz w:val="24"/>
          <w:szCs w:val="24"/>
        </w:rPr>
        <w:tab/>
        <w:t>оборудование</w:t>
      </w:r>
      <w:r>
        <w:rPr>
          <w:rFonts w:ascii="Times New Roman" w:eastAsia="Times New Roman" w:hAnsi="Times New Roman" w:cs="Times New Roman"/>
          <w:sz w:val="24"/>
          <w:szCs w:val="24"/>
        </w:rPr>
        <w:tab/>
        <w:t>и программное обеспечение;</w:t>
      </w:r>
    </w:p>
    <w:p w14:paraId="76295F37" w14:textId="77777777" w:rsidR="004D3ADE"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создавать собственные 3D-модели.</w:t>
      </w:r>
    </w:p>
    <w:p w14:paraId="2C36A683" w14:textId="77777777" w:rsidR="004D3ADE" w:rsidRPr="00B24B28" w:rsidRDefault="00000000" w:rsidP="00B24B28">
      <w:pPr>
        <w:widowControl w:val="0"/>
        <w:spacing w:after="0" w:line="240" w:lineRule="auto"/>
        <w:ind w:firstLine="709"/>
        <w:rPr>
          <w:rFonts w:ascii="Times New Roman" w:eastAsia="Times New Roman" w:hAnsi="Times New Roman" w:cs="Times New Roman"/>
          <w:b/>
          <w:sz w:val="24"/>
          <w:szCs w:val="24"/>
        </w:rPr>
      </w:pPr>
      <w:r w:rsidRPr="00B24B28">
        <w:rPr>
          <w:rFonts w:ascii="Times New Roman" w:eastAsia="Times New Roman" w:hAnsi="Times New Roman" w:cs="Times New Roman"/>
          <w:b/>
          <w:sz w:val="24"/>
          <w:szCs w:val="24"/>
        </w:rPr>
        <w:t>Владеть:</w:t>
      </w:r>
    </w:p>
    <w:p w14:paraId="479EA7DC" w14:textId="77777777" w:rsidR="004D3ADE"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первоначальными навыками проектной деятельности;</w:t>
      </w:r>
    </w:p>
    <w:p w14:paraId="2C9A8C93" w14:textId="77777777" w:rsidR="004D3ADE" w:rsidRDefault="00000000" w:rsidP="00B24B28">
      <w:pPr>
        <w:widowControl w:val="0"/>
        <w:numPr>
          <w:ilvl w:val="0"/>
          <w:numId w:val="9"/>
        </w:numPr>
        <w:tabs>
          <w:tab w:val="left" w:pos="1617"/>
          <w:tab w:val="left" w:pos="1618"/>
        </w:tabs>
        <w:spacing w:after="0" w:line="240" w:lineRule="auto"/>
      </w:pPr>
      <w:r>
        <w:rPr>
          <w:rFonts w:ascii="Times New Roman" w:eastAsia="Times New Roman" w:hAnsi="Times New Roman" w:cs="Times New Roman"/>
          <w:sz w:val="24"/>
          <w:szCs w:val="24"/>
        </w:rPr>
        <w:t>базовыми навыками создания VR/AR-приложений.</w:t>
      </w:r>
    </w:p>
    <w:p w14:paraId="400F9B39" w14:textId="77777777" w:rsidR="004D3ADE" w:rsidRDefault="004D3ADE">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14:paraId="31C2BFE9" w14:textId="77777777" w:rsidR="000E55D6" w:rsidRDefault="000E55D6">
      <w:pP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p>
    <w:p w14:paraId="17491E32" w14:textId="77777777" w:rsidR="004D3ADE" w:rsidRDefault="00000000">
      <w:pPr>
        <w:pStyle w:val="1"/>
        <w:widowControl w:val="0"/>
        <w:shd w:val="clear" w:color="auto" w:fill="FFFFFF"/>
        <w:tabs>
          <w:tab w:val="left" w:pos="284"/>
        </w:tabs>
        <w:spacing w:after="0" w:line="240" w:lineRule="auto"/>
        <w:ind w:firstLine="709"/>
        <w:jc w:val="center"/>
        <w:rPr>
          <w:rFonts w:ascii="Times New Roman" w:eastAsia="Times New Roman" w:hAnsi="Times New Roman" w:cs="Times New Roman"/>
          <w:b w:val="0"/>
          <w:color w:val="000000"/>
          <w:sz w:val="24"/>
          <w:szCs w:val="24"/>
        </w:rPr>
      </w:pPr>
      <w:bookmarkStart w:id="15" w:name="_Toc216770392"/>
      <w:r>
        <w:rPr>
          <w:rFonts w:ascii="Times New Roman" w:eastAsia="Times New Roman" w:hAnsi="Times New Roman" w:cs="Times New Roman"/>
          <w:sz w:val="24"/>
          <w:szCs w:val="24"/>
        </w:rPr>
        <w:lastRenderedPageBreak/>
        <w:t>II. КОМПЛЕКС ОРГАНИЗАЦИОННО ПЕДАГОГИЧЕСКИХ УСЛОВИЙ РЕАЛИЗАЦИИ ПРОГРАММЫ</w:t>
      </w:r>
      <w:bookmarkEnd w:id="15"/>
    </w:p>
    <w:p w14:paraId="6B1821C1" w14:textId="77777777" w:rsidR="004D3ADE" w:rsidRDefault="00000000">
      <w:pPr>
        <w:pStyle w:val="2"/>
        <w:widowControl w:val="0"/>
        <w:spacing w:after="0" w:line="240" w:lineRule="auto"/>
        <w:ind w:firstLine="709"/>
        <w:jc w:val="center"/>
        <w:rPr>
          <w:rFonts w:ascii="Times New Roman" w:eastAsia="Times New Roman" w:hAnsi="Times New Roman" w:cs="Times New Roman"/>
          <w:i w:val="0"/>
          <w:sz w:val="24"/>
          <w:szCs w:val="24"/>
        </w:rPr>
      </w:pPr>
      <w:bookmarkStart w:id="16" w:name="_Toc216770393"/>
      <w:r>
        <w:rPr>
          <w:rFonts w:ascii="Times New Roman" w:eastAsia="Times New Roman" w:hAnsi="Times New Roman" w:cs="Times New Roman"/>
          <w:i w:val="0"/>
          <w:sz w:val="24"/>
          <w:szCs w:val="24"/>
        </w:rPr>
        <w:t>2.1 КАЛЕНДАРНЫЙ УЧЕБНЫЙ ГРАФИК</w:t>
      </w:r>
      <w:bookmarkEnd w:id="16"/>
    </w:p>
    <w:p w14:paraId="17D3CECB" w14:textId="77777777" w:rsidR="004D3ADE" w:rsidRDefault="004D3ADE">
      <w:pPr>
        <w:pStyle w:val="2"/>
        <w:keepNext w:val="0"/>
        <w:widowControl w:val="0"/>
        <w:spacing w:before="0" w:after="0" w:line="240" w:lineRule="auto"/>
        <w:ind w:firstLine="709"/>
        <w:jc w:val="center"/>
        <w:rPr>
          <w:rFonts w:ascii="Times New Roman" w:eastAsia="Times New Roman" w:hAnsi="Times New Roman" w:cs="Times New Roman"/>
          <w:b w:val="0"/>
          <w:i w:val="0"/>
          <w:sz w:val="24"/>
          <w:szCs w:val="24"/>
        </w:rPr>
      </w:pPr>
    </w:p>
    <w:p w14:paraId="33B107F4"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Занятия по программе проводятся с </w:t>
      </w:r>
      <w:r w:rsidR="000E55D6">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января</w:t>
      </w:r>
      <w:r>
        <w:rPr>
          <w:rFonts w:ascii="Times New Roman" w:eastAsia="Times New Roman" w:hAnsi="Times New Roman" w:cs="Times New Roman"/>
          <w:color w:val="000000"/>
          <w:sz w:val="24"/>
          <w:szCs w:val="24"/>
        </w:rPr>
        <w:t xml:space="preserve"> по 31 мая каждого учебного года, включая каникулярное время, кроме летнего периода и праздничных дней</w:t>
      </w:r>
    </w:p>
    <w:p w14:paraId="298AFD0D"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учебных часов на учебный год:</w:t>
      </w:r>
    </w:p>
    <w:p w14:paraId="541A944B"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Учебный график рассчитан на </w:t>
      </w:r>
      <w:r>
        <w:rPr>
          <w:rFonts w:ascii="Times New Roman" w:eastAsia="Times New Roman" w:hAnsi="Times New Roman" w:cs="Times New Roman"/>
          <w:sz w:val="24"/>
          <w:szCs w:val="24"/>
        </w:rPr>
        <w:t>19</w:t>
      </w:r>
      <w:r>
        <w:rPr>
          <w:rFonts w:ascii="Times New Roman" w:eastAsia="Times New Roman" w:hAnsi="Times New Roman" w:cs="Times New Roman"/>
          <w:color w:val="000000"/>
          <w:sz w:val="24"/>
          <w:szCs w:val="24"/>
        </w:rPr>
        <w:t xml:space="preserve"> учебных недель – </w:t>
      </w:r>
      <w:r>
        <w:rPr>
          <w:rFonts w:ascii="Times New Roman" w:eastAsia="Times New Roman" w:hAnsi="Times New Roman" w:cs="Times New Roman"/>
          <w:sz w:val="24"/>
          <w:szCs w:val="24"/>
        </w:rPr>
        <w:t>76</w:t>
      </w:r>
      <w:r>
        <w:rPr>
          <w:rFonts w:ascii="Times New Roman" w:eastAsia="Times New Roman" w:hAnsi="Times New Roman" w:cs="Times New Roman"/>
          <w:color w:val="000000"/>
          <w:sz w:val="24"/>
          <w:szCs w:val="24"/>
        </w:rPr>
        <w:t xml:space="preserve"> академических ча</w:t>
      </w:r>
      <w:r w:rsidR="00B24B28">
        <w:rPr>
          <w:rFonts w:ascii="Times New Roman" w:eastAsia="Times New Roman" w:hAnsi="Times New Roman" w:cs="Times New Roman"/>
          <w:color w:val="000000"/>
          <w:sz w:val="24"/>
          <w:szCs w:val="24"/>
        </w:rPr>
        <w:t>с</w:t>
      </w:r>
      <w:r w:rsidR="000E55D6">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w:t>
      </w:r>
    </w:p>
    <w:p w14:paraId="1AB7E068"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проводятся в соответствии с календарно-учебным графиком (Приложение 1).</w:t>
      </w:r>
    </w:p>
    <w:p w14:paraId="1B28C37C" w14:textId="77777777" w:rsidR="004D3ADE" w:rsidRDefault="004D3ADE">
      <w:pPr>
        <w:widowControl w:val="0"/>
        <w:spacing w:after="0" w:line="240" w:lineRule="auto"/>
        <w:ind w:firstLine="709"/>
        <w:jc w:val="center"/>
        <w:rPr>
          <w:rFonts w:ascii="Times New Roman" w:eastAsia="Times New Roman" w:hAnsi="Times New Roman" w:cs="Times New Roman"/>
          <w:sz w:val="24"/>
          <w:szCs w:val="24"/>
        </w:rPr>
      </w:pPr>
    </w:p>
    <w:p w14:paraId="05E02D63" w14:textId="77777777" w:rsidR="004D3ADE" w:rsidRDefault="00000000">
      <w:pPr>
        <w:pStyle w:val="2"/>
        <w:widowControl w:val="0"/>
        <w:spacing w:after="0" w:line="240" w:lineRule="auto"/>
        <w:ind w:firstLine="709"/>
        <w:jc w:val="center"/>
        <w:rPr>
          <w:rFonts w:ascii="Times New Roman" w:eastAsia="Times New Roman" w:hAnsi="Times New Roman" w:cs="Times New Roman"/>
          <w:i w:val="0"/>
          <w:sz w:val="24"/>
          <w:szCs w:val="24"/>
        </w:rPr>
      </w:pPr>
      <w:bookmarkStart w:id="17" w:name="_Toc216770394"/>
      <w:r>
        <w:rPr>
          <w:rFonts w:ascii="Times New Roman" w:eastAsia="Times New Roman" w:hAnsi="Times New Roman" w:cs="Times New Roman"/>
          <w:i w:val="0"/>
          <w:sz w:val="24"/>
          <w:szCs w:val="24"/>
        </w:rPr>
        <w:t>2.2 УСЛОВИЯ РЕАЛИЗАЦИИ ПРОГРАММЫ</w:t>
      </w:r>
      <w:bookmarkEnd w:id="17"/>
    </w:p>
    <w:p w14:paraId="0439F16E" w14:textId="77777777" w:rsidR="004D3ADE" w:rsidRDefault="004D3ADE">
      <w:pPr>
        <w:widowControl w:val="0"/>
        <w:spacing w:after="0" w:line="240" w:lineRule="auto"/>
        <w:ind w:firstLine="709"/>
        <w:jc w:val="center"/>
        <w:rPr>
          <w:rFonts w:ascii="Times New Roman" w:eastAsia="Times New Roman" w:hAnsi="Times New Roman" w:cs="Times New Roman"/>
          <w:sz w:val="24"/>
          <w:szCs w:val="24"/>
        </w:rPr>
      </w:pPr>
    </w:p>
    <w:p w14:paraId="3DEFC0DC"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Санитарно-гигиенические:</w:t>
      </w:r>
    </w:p>
    <w:p w14:paraId="31C67EBB" w14:textId="77777777" w:rsidR="004D3ADE" w:rsidRDefault="00000000">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Помещение, отводимое для занятий детского объединения, должно соответствовать СП 2.4.3648-20 «Санитарно-эпидемиологические требования к организациям воспитания и обучения, отдыха и оздоровления детей и молодёжи», должно быть сухим, светлым, с естественным доступом воздуха для проветривания.</w:t>
      </w:r>
    </w:p>
    <w:p w14:paraId="26F8985D"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освещение кабинета лучше обеспечить люминесцентными лампами. Эти лампы создают освещение, близкое к естественному свету, что очень важно при работе с оборудованием. Оформление кабинета должно способствовать воспитанию хорошего вкуса у учащихся, в целом в помещении должно быть удобно и приятно работать. В оформлении стендов желательно использовать справочную информацию и наглядный материал.</w:t>
      </w:r>
    </w:p>
    <w:p w14:paraId="29F9E5C1"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Кабинет оборудован столами и стульями в соответствии с государственными стандартами. В кабинете 12 посадочных мест. Кабинет укомплектован медицинской аптечкой для оказания доврачебной помощи. При организации занятий соблюдаются гигиенические критерии допустимых условий и видов работ для ведения образовательного процесса.</w:t>
      </w:r>
    </w:p>
    <w:p w14:paraId="72EFD8E7" w14:textId="77777777" w:rsidR="004D3ADE" w:rsidRDefault="00000000">
      <w:pPr>
        <w:widowControl w:val="0"/>
        <w:numPr>
          <w:ilvl w:val="0"/>
          <w:numId w:val="4"/>
        </w:numPr>
        <w:spacing w:after="0" w:line="240" w:lineRule="auto"/>
        <w:jc w:val="both"/>
        <w:rPr>
          <w:sz w:val="28"/>
          <w:szCs w:val="28"/>
        </w:rPr>
      </w:pPr>
      <w:bookmarkStart w:id="18" w:name="_26in1rg" w:colFirst="0" w:colLast="0"/>
      <w:bookmarkEnd w:id="18"/>
      <w:r>
        <w:rPr>
          <w:rFonts w:ascii="Times New Roman" w:eastAsia="Times New Roman" w:hAnsi="Times New Roman" w:cs="Times New Roman"/>
          <w:sz w:val="24"/>
          <w:szCs w:val="24"/>
        </w:rPr>
        <w:t>компьютеры, на которых установлено соответствующее программное обеспечение: на каждого обучающегося и преподавателя - 13 шт.</w:t>
      </w:r>
    </w:p>
    <w:p w14:paraId="7661142B"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презентационное оборудование – 2 шт.;</w:t>
      </w:r>
    </w:p>
    <w:p w14:paraId="054FB860"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интерактивная панель – 1 шт.;</w:t>
      </w:r>
    </w:p>
    <w:p w14:paraId="5E60ED00"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 xml:space="preserve">шлем VR профессиональный HTC </w:t>
      </w:r>
      <w:proofErr w:type="spellStart"/>
      <w:r>
        <w:rPr>
          <w:rFonts w:ascii="Times New Roman" w:eastAsia="Times New Roman" w:hAnsi="Times New Roman" w:cs="Times New Roman"/>
          <w:sz w:val="24"/>
          <w:szCs w:val="24"/>
        </w:rPr>
        <w:t>Vive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Cosmos</w:t>
      </w:r>
      <w:proofErr w:type="spellEnd"/>
      <w:r>
        <w:rPr>
          <w:rFonts w:ascii="Times New Roman" w:eastAsia="Times New Roman" w:hAnsi="Times New Roman" w:cs="Times New Roman"/>
          <w:sz w:val="24"/>
          <w:szCs w:val="24"/>
        </w:rPr>
        <w:t xml:space="preserve"> Elite (3 шт.);</w:t>
      </w:r>
    </w:p>
    <w:p w14:paraId="477106B2"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 xml:space="preserve">планшет на системе </w:t>
      </w:r>
      <w:proofErr w:type="spellStart"/>
      <w:r>
        <w:rPr>
          <w:rFonts w:ascii="Times New Roman" w:eastAsia="Times New Roman" w:hAnsi="Times New Roman" w:cs="Times New Roman"/>
          <w:sz w:val="24"/>
          <w:szCs w:val="24"/>
        </w:rPr>
        <w:t>Android</w:t>
      </w:r>
      <w:proofErr w:type="spellEnd"/>
      <w:r>
        <w:rPr>
          <w:rFonts w:ascii="Times New Roman" w:eastAsia="Times New Roman" w:hAnsi="Times New Roman" w:cs="Times New Roman"/>
          <w:sz w:val="24"/>
          <w:szCs w:val="24"/>
        </w:rPr>
        <w:t xml:space="preserve"> Xiaomi </w:t>
      </w:r>
      <w:proofErr w:type="spellStart"/>
      <w:r>
        <w:rPr>
          <w:rFonts w:ascii="Times New Roman" w:eastAsia="Times New Roman" w:hAnsi="Times New Roman" w:cs="Times New Roman"/>
          <w:sz w:val="24"/>
          <w:szCs w:val="24"/>
        </w:rPr>
        <w:t>Pad</w:t>
      </w:r>
      <w:proofErr w:type="spellEnd"/>
      <w:r>
        <w:rPr>
          <w:rFonts w:ascii="Times New Roman" w:eastAsia="Times New Roman" w:hAnsi="Times New Roman" w:cs="Times New Roman"/>
          <w:sz w:val="24"/>
          <w:szCs w:val="24"/>
        </w:rPr>
        <w:t xml:space="preserve"> (2 шт.);</w:t>
      </w:r>
    </w:p>
    <w:p w14:paraId="561AB181"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картон для макетирования толщина 2 мм, размер листа 70х100 см, (50 шт.);</w:t>
      </w:r>
    </w:p>
    <w:p w14:paraId="59188FB5"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лист гофрокартона, 1200*800 мм (200 шт.);</w:t>
      </w:r>
    </w:p>
    <w:p w14:paraId="1E4DF789" w14:textId="77777777" w:rsidR="004D3ADE" w:rsidRDefault="00000000">
      <w:pPr>
        <w:widowControl w:val="0"/>
        <w:numPr>
          <w:ilvl w:val="0"/>
          <w:numId w:val="4"/>
        </w:numPr>
        <w:spacing w:after="0" w:line="240" w:lineRule="auto"/>
        <w:jc w:val="both"/>
        <w:rPr>
          <w:sz w:val="28"/>
          <w:szCs w:val="28"/>
        </w:rPr>
      </w:pPr>
      <w:proofErr w:type="spellStart"/>
      <w:r>
        <w:rPr>
          <w:rFonts w:ascii="Times New Roman" w:eastAsia="Times New Roman" w:hAnsi="Times New Roman" w:cs="Times New Roman"/>
          <w:sz w:val="24"/>
          <w:szCs w:val="24"/>
        </w:rPr>
        <w:t>пенокартон</w:t>
      </w:r>
      <w:proofErr w:type="spellEnd"/>
      <w:r>
        <w:rPr>
          <w:rFonts w:ascii="Times New Roman" w:eastAsia="Times New Roman" w:hAnsi="Times New Roman" w:cs="Times New Roman"/>
          <w:sz w:val="24"/>
          <w:szCs w:val="24"/>
        </w:rPr>
        <w:t xml:space="preserve"> белый 70х100 см (25 шт.);</w:t>
      </w:r>
    </w:p>
    <w:p w14:paraId="301E0203"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двусторонняя лента на ПЭТ основе 3М 9088-200 прозрачная 9 мм х 5 м (100 шт.);</w:t>
      </w:r>
    </w:p>
    <w:p w14:paraId="0A3FEC42"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скотч 48 мм на 66 мм (100 шт.);</w:t>
      </w:r>
    </w:p>
    <w:p w14:paraId="5157582C"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линзы (120 шт.);</w:t>
      </w:r>
    </w:p>
    <w:p w14:paraId="1EDE72AB"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лента эластичная 250 м;</w:t>
      </w:r>
    </w:p>
    <w:p w14:paraId="56E1C610"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лента липучка 50 м;</w:t>
      </w:r>
    </w:p>
    <w:p w14:paraId="2E7839A4"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 xml:space="preserve">бумага А4 (30 </w:t>
      </w:r>
      <w:proofErr w:type="spellStart"/>
      <w:r>
        <w:rPr>
          <w:rFonts w:ascii="Times New Roman" w:eastAsia="Times New Roman" w:hAnsi="Times New Roman" w:cs="Times New Roman"/>
          <w:sz w:val="24"/>
          <w:szCs w:val="24"/>
        </w:rPr>
        <w:t>уп</w:t>
      </w:r>
      <w:proofErr w:type="spellEnd"/>
      <w:r>
        <w:rPr>
          <w:rFonts w:ascii="Times New Roman" w:eastAsia="Times New Roman" w:hAnsi="Times New Roman" w:cs="Times New Roman"/>
          <w:sz w:val="24"/>
          <w:szCs w:val="24"/>
        </w:rPr>
        <w:t>.);</w:t>
      </w:r>
    </w:p>
    <w:p w14:paraId="55481CA6"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нож канцелярский (25 шт.);</w:t>
      </w:r>
    </w:p>
    <w:p w14:paraId="4A7FDE80"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 xml:space="preserve">лезвия (5 </w:t>
      </w:r>
      <w:proofErr w:type="spellStart"/>
      <w:r>
        <w:rPr>
          <w:rFonts w:ascii="Times New Roman" w:eastAsia="Times New Roman" w:hAnsi="Times New Roman" w:cs="Times New Roman"/>
          <w:sz w:val="24"/>
          <w:szCs w:val="24"/>
        </w:rPr>
        <w:t>уп</w:t>
      </w:r>
      <w:proofErr w:type="spellEnd"/>
      <w:r>
        <w:rPr>
          <w:rFonts w:ascii="Times New Roman" w:eastAsia="Times New Roman" w:hAnsi="Times New Roman" w:cs="Times New Roman"/>
          <w:sz w:val="24"/>
          <w:szCs w:val="24"/>
        </w:rPr>
        <w:t>.);</w:t>
      </w:r>
    </w:p>
    <w:p w14:paraId="2687B84E"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клей-карандаш 20 г. (50 шт.);</w:t>
      </w:r>
    </w:p>
    <w:p w14:paraId="3FB66014"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 xml:space="preserve">графическая станция с предустановленной ОС и офисным ПО </w:t>
      </w:r>
      <w:r>
        <w:rPr>
          <w:rFonts w:ascii="Times New Roman" w:eastAsia="Times New Roman" w:hAnsi="Times New Roman" w:cs="Times New Roman"/>
          <w:sz w:val="24"/>
          <w:szCs w:val="24"/>
        </w:rPr>
        <w:lastRenderedPageBreak/>
        <w:t>высокопроизводительная (3 шт.);</w:t>
      </w:r>
    </w:p>
    <w:p w14:paraId="5290ADA4"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графическая станция с предустановленной ОС (11 шт.);</w:t>
      </w:r>
    </w:p>
    <w:p w14:paraId="13624645"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монитор 24"- 27" SUNWIND (13 шт.);</w:t>
      </w:r>
    </w:p>
    <w:p w14:paraId="3C2E88CD" w14:textId="77777777" w:rsidR="004D3ADE" w:rsidRDefault="00000000">
      <w:pPr>
        <w:widowControl w:val="0"/>
        <w:numPr>
          <w:ilvl w:val="0"/>
          <w:numId w:val="4"/>
        </w:numPr>
        <w:spacing w:after="0" w:line="240" w:lineRule="auto"/>
        <w:jc w:val="both"/>
        <w:rPr>
          <w:sz w:val="28"/>
          <w:szCs w:val="28"/>
        </w:rPr>
      </w:pPr>
      <w:r>
        <w:rPr>
          <w:rFonts w:ascii="Times New Roman" w:eastAsia="Times New Roman" w:hAnsi="Times New Roman" w:cs="Times New Roman"/>
          <w:sz w:val="24"/>
          <w:szCs w:val="24"/>
        </w:rPr>
        <w:t>МФУ формата А3 (30 шт.);</w:t>
      </w:r>
    </w:p>
    <w:p w14:paraId="6043021A" w14:textId="77777777" w:rsidR="004D3ADE" w:rsidRDefault="00000000">
      <w:pPr>
        <w:widowControl w:val="0"/>
        <w:numPr>
          <w:ilvl w:val="0"/>
          <w:numId w:val="4"/>
        </w:numPr>
        <w:spacing w:after="0" w:line="240" w:lineRule="auto"/>
        <w:jc w:val="both"/>
        <w:rPr>
          <w:sz w:val="24"/>
          <w:szCs w:val="24"/>
        </w:rPr>
      </w:pPr>
      <w:r>
        <w:rPr>
          <w:rFonts w:ascii="Times New Roman" w:eastAsia="Times New Roman" w:hAnsi="Times New Roman" w:cs="Times New Roman"/>
          <w:sz w:val="24"/>
          <w:szCs w:val="24"/>
        </w:rPr>
        <w:t xml:space="preserve">3D-принтер ZENIT (1 </w:t>
      </w:r>
      <w:proofErr w:type="spellStart"/>
      <w:r>
        <w:rPr>
          <w:rFonts w:ascii="Times New Roman" w:eastAsia="Times New Roman" w:hAnsi="Times New Roman" w:cs="Times New Roman"/>
          <w:sz w:val="24"/>
          <w:szCs w:val="24"/>
        </w:rPr>
        <w:t>шт</w:t>
      </w:r>
      <w:proofErr w:type="spellEnd"/>
      <w:r>
        <w:rPr>
          <w:rFonts w:ascii="Times New Roman" w:eastAsia="Times New Roman" w:hAnsi="Times New Roman" w:cs="Times New Roman"/>
          <w:sz w:val="24"/>
          <w:szCs w:val="24"/>
        </w:rPr>
        <w:t>);</w:t>
      </w:r>
    </w:p>
    <w:p w14:paraId="05B4934A" w14:textId="77777777" w:rsidR="004D3ADE" w:rsidRPr="00B32D08" w:rsidRDefault="00000000">
      <w:pPr>
        <w:widowControl w:val="0"/>
        <w:numPr>
          <w:ilvl w:val="0"/>
          <w:numId w:val="4"/>
        </w:numPr>
        <w:spacing w:after="0" w:line="240" w:lineRule="auto"/>
        <w:jc w:val="both"/>
        <w:rPr>
          <w:sz w:val="24"/>
          <w:szCs w:val="24"/>
          <w:lang w:val="en-US"/>
        </w:rPr>
      </w:pPr>
      <w:r w:rsidRPr="00B32D08">
        <w:rPr>
          <w:rFonts w:ascii="Times New Roman" w:eastAsia="Times New Roman" w:hAnsi="Times New Roman" w:cs="Times New Roman"/>
          <w:sz w:val="24"/>
          <w:szCs w:val="24"/>
          <w:lang w:val="en-US"/>
        </w:rPr>
        <w:t>3D-</w:t>
      </w:r>
      <w:r>
        <w:rPr>
          <w:rFonts w:ascii="Times New Roman" w:eastAsia="Times New Roman" w:hAnsi="Times New Roman" w:cs="Times New Roman"/>
          <w:sz w:val="24"/>
          <w:szCs w:val="24"/>
        </w:rPr>
        <w:t>принтер</w:t>
      </w:r>
      <w:r w:rsidRPr="00B32D08">
        <w:rPr>
          <w:rFonts w:ascii="Times New Roman" w:eastAsia="Times New Roman" w:hAnsi="Times New Roman" w:cs="Times New Roman"/>
          <w:sz w:val="24"/>
          <w:szCs w:val="24"/>
          <w:lang w:val="en-US"/>
        </w:rPr>
        <w:t xml:space="preserve"> PICASO Designer XL Pro;</w:t>
      </w:r>
    </w:p>
    <w:p w14:paraId="7B832A50"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Программное обеспечение:</w:t>
      </w:r>
    </w:p>
    <w:p w14:paraId="71FB343F"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Blender</w:t>
      </w:r>
      <w:proofErr w:type="spellEnd"/>
      <w:r>
        <w:rPr>
          <w:rFonts w:ascii="Times New Roman" w:eastAsia="Times New Roman" w:hAnsi="Times New Roman" w:cs="Times New Roman"/>
          <w:sz w:val="24"/>
          <w:szCs w:val="24"/>
        </w:rPr>
        <w:t xml:space="preserve"> (3D) </w:t>
      </w:r>
    </w:p>
    <w:p w14:paraId="4D105863"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Varwin</w:t>
      </w:r>
      <w:proofErr w:type="spellEnd"/>
    </w:p>
    <w:p w14:paraId="071B9F6A"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Vuforia</w:t>
      </w:r>
      <w:proofErr w:type="spellEnd"/>
    </w:p>
    <w:p w14:paraId="49BF69FE" w14:textId="77777777" w:rsidR="004D3ADE" w:rsidRDefault="00000000">
      <w:pPr>
        <w:widowControl w:val="0"/>
        <w:numPr>
          <w:ilvl w:val="0"/>
          <w:numId w:val="3"/>
        </w:numPr>
        <w:spacing w:after="0" w:line="240" w:lineRule="auto"/>
        <w:ind w:left="851" w:hanging="142"/>
        <w:jc w:val="both"/>
      </w:pPr>
      <w:r>
        <w:rPr>
          <w:rFonts w:ascii="Times New Roman" w:eastAsia="Times New Roman" w:hAnsi="Times New Roman" w:cs="Times New Roman"/>
          <w:sz w:val="24"/>
          <w:szCs w:val="24"/>
        </w:rPr>
        <w:t xml:space="preserve">программное обеспечение для работы с графикой для учащихся и преподавателей Creative </w:t>
      </w:r>
      <w:proofErr w:type="spellStart"/>
      <w:r>
        <w:rPr>
          <w:rFonts w:ascii="Times New Roman" w:eastAsia="Times New Roman" w:hAnsi="Times New Roman" w:cs="Times New Roman"/>
          <w:sz w:val="24"/>
          <w:szCs w:val="24"/>
        </w:rPr>
        <w:t>Cloud</w:t>
      </w:r>
      <w:proofErr w:type="spellEnd"/>
      <w:r>
        <w:rPr>
          <w:rFonts w:ascii="Times New Roman" w:eastAsia="Times New Roman" w:hAnsi="Times New Roman" w:cs="Times New Roman"/>
          <w:sz w:val="24"/>
          <w:szCs w:val="24"/>
        </w:rPr>
        <w:t xml:space="preserve"> (8 шт.);</w:t>
      </w:r>
    </w:p>
    <w:p w14:paraId="4F520FDC" w14:textId="77777777" w:rsidR="004D3ADE" w:rsidRDefault="00000000">
      <w:pPr>
        <w:widowControl w:val="0"/>
        <w:numPr>
          <w:ilvl w:val="0"/>
          <w:numId w:val="3"/>
        </w:numPr>
        <w:spacing w:after="0" w:line="240" w:lineRule="auto"/>
        <w:ind w:left="851" w:hanging="142"/>
        <w:jc w:val="both"/>
      </w:pPr>
      <w:r>
        <w:rPr>
          <w:rFonts w:ascii="Times New Roman" w:eastAsia="Times New Roman" w:hAnsi="Times New Roman" w:cs="Times New Roman"/>
          <w:sz w:val="24"/>
          <w:szCs w:val="24"/>
        </w:rPr>
        <w:t xml:space="preserve">инструментарий дополненной реальности образовательная лицензия EV </w:t>
      </w:r>
      <w:proofErr w:type="spellStart"/>
      <w:r>
        <w:rPr>
          <w:rFonts w:ascii="Times New Roman" w:eastAsia="Times New Roman" w:hAnsi="Times New Roman" w:cs="Times New Roman"/>
          <w:sz w:val="24"/>
          <w:szCs w:val="24"/>
        </w:rPr>
        <w:t>Toolbox</w:t>
      </w:r>
      <w:proofErr w:type="spellEnd"/>
      <w:r>
        <w:rPr>
          <w:rFonts w:ascii="Times New Roman" w:eastAsia="Times New Roman" w:hAnsi="Times New Roman" w:cs="Times New Roman"/>
          <w:sz w:val="24"/>
          <w:szCs w:val="24"/>
        </w:rPr>
        <w:t xml:space="preserve"> Standard 13 </w:t>
      </w:r>
      <w:proofErr w:type="spellStart"/>
      <w:r>
        <w:rPr>
          <w:rFonts w:ascii="Times New Roman" w:eastAsia="Times New Roman" w:hAnsi="Times New Roman" w:cs="Times New Roman"/>
          <w:sz w:val="24"/>
          <w:szCs w:val="24"/>
        </w:rPr>
        <w:t>пк</w:t>
      </w:r>
      <w:proofErr w:type="spellEnd"/>
      <w:r>
        <w:rPr>
          <w:rFonts w:ascii="Times New Roman" w:eastAsia="Times New Roman" w:hAnsi="Times New Roman" w:cs="Times New Roman"/>
          <w:sz w:val="24"/>
          <w:szCs w:val="24"/>
        </w:rPr>
        <w:t xml:space="preserve"> (1 шт.);</w:t>
      </w:r>
    </w:p>
    <w:p w14:paraId="1A375BEB" w14:textId="77777777" w:rsidR="004D3ADE" w:rsidRDefault="00000000">
      <w:pPr>
        <w:widowControl w:val="0"/>
        <w:numPr>
          <w:ilvl w:val="0"/>
          <w:numId w:val="3"/>
        </w:numPr>
        <w:spacing w:after="0" w:line="240" w:lineRule="auto"/>
        <w:ind w:left="851" w:hanging="142"/>
        <w:jc w:val="both"/>
      </w:pPr>
      <w:r>
        <w:rPr>
          <w:rFonts w:ascii="Times New Roman" w:eastAsia="Times New Roman" w:hAnsi="Times New Roman" w:cs="Times New Roman"/>
          <w:sz w:val="24"/>
          <w:szCs w:val="24"/>
        </w:rPr>
        <w:t xml:space="preserve">инструментарий дополненной реальности (версия </w:t>
      </w:r>
      <w:proofErr w:type="spellStart"/>
      <w:r>
        <w:rPr>
          <w:rFonts w:ascii="Times New Roman" w:eastAsia="Times New Roman" w:hAnsi="Times New Roman" w:cs="Times New Roman"/>
          <w:sz w:val="24"/>
          <w:szCs w:val="24"/>
        </w:rPr>
        <w:t>standard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toolbox</w:t>
      </w:r>
      <w:proofErr w:type="spellEnd"/>
      <w:r>
        <w:rPr>
          <w:rFonts w:ascii="Times New Roman" w:eastAsia="Times New Roman" w:hAnsi="Times New Roman" w:cs="Times New Roman"/>
          <w:sz w:val="24"/>
          <w:szCs w:val="24"/>
        </w:rPr>
        <w:t xml:space="preserve"> (1шт.);</w:t>
      </w:r>
    </w:p>
    <w:p w14:paraId="58CDF68C" w14:textId="77777777" w:rsidR="004D3ADE" w:rsidRDefault="00000000">
      <w:pPr>
        <w:widowControl w:val="0"/>
        <w:numPr>
          <w:ilvl w:val="0"/>
          <w:numId w:val="3"/>
        </w:numPr>
        <w:spacing w:after="0" w:line="240" w:lineRule="auto"/>
        <w:ind w:left="851" w:hanging="142"/>
        <w:jc w:val="both"/>
      </w:pPr>
      <w:r>
        <w:rPr>
          <w:rFonts w:ascii="Times New Roman" w:eastAsia="Times New Roman" w:hAnsi="Times New Roman" w:cs="Times New Roman"/>
          <w:sz w:val="24"/>
          <w:szCs w:val="24"/>
        </w:rPr>
        <w:t>программное обеспечение для работы со сферическими панорамами Pano2vr (12 шт.);</w:t>
      </w:r>
    </w:p>
    <w:p w14:paraId="70785131" w14:textId="77777777" w:rsidR="004D3ADE" w:rsidRDefault="00000000">
      <w:pPr>
        <w:widowControl w:val="0"/>
        <w:numPr>
          <w:ilvl w:val="0"/>
          <w:numId w:val="3"/>
        </w:numPr>
        <w:spacing w:after="0" w:line="240" w:lineRule="auto"/>
        <w:ind w:left="851" w:hanging="142"/>
        <w:jc w:val="both"/>
      </w:pPr>
      <w:r>
        <w:rPr>
          <w:rFonts w:ascii="Times New Roman" w:eastAsia="Times New Roman" w:hAnsi="Times New Roman" w:cs="Times New Roman"/>
          <w:sz w:val="24"/>
          <w:szCs w:val="24"/>
        </w:rPr>
        <w:t xml:space="preserve">программное обеспечение для работы с графикой для учащихся и преподавателей </w:t>
      </w:r>
      <w:proofErr w:type="spellStart"/>
      <w:r>
        <w:rPr>
          <w:rFonts w:ascii="Times New Roman" w:eastAsia="Times New Roman" w:hAnsi="Times New Roman" w:cs="Times New Roman"/>
          <w:sz w:val="24"/>
          <w:szCs w:val="24"/>
        </w:rPr>
        <w:t>CorelDRAW</w:t>
      </w:r>
      <w:proofErr w:type="spellEnd"/>
      <w:r>
        <w:rPr>
          <w:rFonts w:ascii="Times New Roman" w:eastAsia="Times New Roman" w:hAnsi="Times New Roman" w:cs="Times New Roman"/>
          <w:sz w:val="24"/>
          <w:szCs w:val="24"/>
        </w:rPr>
        <w:t xml:space="preserve"> Graphics Suite (1 шт.);</w:t>
      </w:r>
    </w:p>
    <w:p w14:paraId="52CFBA10"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Программное и техническое обеспечение для обеспечения </w:t>
      </w:r>
      <w:proofErr w:type="gramStart"/>
      <w:r>
        <w:rPr>
          <w:rFonts w:ascii="Times New Roman" w:eastAsia="Times New Roman" w:hAnsi="Times New Roman" w:cs="Times New Roman"/>
          <w:b/>
          <w:sz w:val="24"/>
          <w:szCs w:val="24"/>
        </w:rPr>
        <w:t>он-лайн</w:t>
      </w:r>
      <w:proofErr w:type="gramEnd"/>
      <w:r>
        <w:rPr>
          <w:rFonts w:ascii="Times New Roman" w:eastAsia="Times New Roman" w:hAnsi="Times New Roman" w:cs="Times New Roman"/>
          <w:b/>
          <w:sz w:val="24"/>
          <w:szCs w:val="24"/>
        </w:rPr>
        <w:t xml:space="preserve"> занятий (Windows):</w:t>
      </w:r>
    </w:p>
    <w:p w14:paraId="0621DBFF" w14:textId="77777777" w:rsidR="004D3ADE" w:rsidRDefault="00000000">
      <w:pPr>
        <w:widowControl w:val="0"/>
        <w:numPr>
          <w:ilvl w:val="0"/>
          <w:numId w:val="4"/>
        </w:numPr>
        <w:spacing w:after="0" w:line="240" w:lineRule="auto"/>
        <w:jc w:val="both"/>
        <w:rPr>
          <w:sz w:val="24"/>
          <w:szCs w:val="24"/>
        </w:rPr>
      </w:pPr>
      <w:r>
        <w:rPr>
          <w:rFonts w:ascii="Times New Roman" w:eastAsia="Times New Roman" w:hAnsi="Times New Roman" w:cs="Times New Roman"/>
          <w:sz w:val="24"/>
          <w:szCs w:val="24"/>
        </w:rPr>
        <w:t>Web-камера, аудиооборудование;</w:t>
      </w:r>
    </w:p>
    <w:p w14:paraId="5C01737E" w14:textId="77777777" w:rsidR="004D3ADE" w:rsidRDefault="00000000">
      <w:pPr>
        <w:widowControl w:val="0"/>
        <w:numPr>
          <w:ilvl w:val="0"/>
          <w:numId w:val="4"/>
        </w:numPr>
        <w:spacing w:after="0" w:line="240" w:lineRule="auto"/>
        <w:jc w:val="both"/>
        <w:rPr>
          <w:sz w:val="24"/>
          <w:szCs w:val="24"/>
        </w:rPr>
      </w:pPr>
      <w:r>
        <w:rPr>
          <w:rFonts w:ascii="Times New Roman" w:eastAsia="Times New Roman" w:hAnsi="Times New Roman" w:cs="Times New Roman"/>
          <w:sz w:val="24"/>
          <w:szCs w:val="24"/>
        </w:rPr>
        <w:t>Платформа «Сферум»</w:t>
      </w:r>
    </w:p>
    <w:p w14:paraId="3EB888E8" w14:textId="77777777" w:rsidR="004D3ADE" w:rsidRDefault="00000000">
      <w:pPr>
        <w:widowControl w:val="0"/>
        <w:numPr>
          <w:ilvl w:val="0"/>
          <w:numId w:val="4"/>
        </w:numPr>
        <w:spacing w:after="0" w:line="240" w:lineRule="auto"/>
        <w:jc w:val="both"/>
        <w:rPr>
          <w:sz w:val="24"/>
          <w:szCs w:val="24"/>
        </w:rPr>
      </w:pPr>
      <w:r>
        <w:rPr>
          <w:rFonts w:ascii="Times New Roman" w:eastAsia="Times New Roman" w:hAnsi="Times New Roman" w:cs="Times New Roman"/>
          <w:sz w:val="24"/>
          <w:szCs w:val="24"/>
        </w:rPr>
        <w:t>Платформа «Вебинар»</w:t>
      </w:r>
    </w:p>
    <w:p w14:paraId="486907D8" w14:textId="77777777" w:rsidR="004D3ADE" w:rsidRDefault="00000000">
      <w:pPr>
        <w:widowControl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Методическое и дидактическое обеспечение:</w:t>
      </w:r>
    </w:p>
    <w:p w14:paraId="005EC1F7"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методические разработки, методические указания и рекомендации к практическим занятиям;</w:t>
      </w:r>
    </w:p>
    <w:p w14:paraId="4E43C1B3"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учебная, методическая, дополнительная, специальная литература;</w:t>
      </w:r>
    </w:p>
    <w:p w14:paraId="186AC6E0"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развивающие и диагностические материалы: тестовые задания, игры, викторины;</w:t>
      </w:r>
    </w:p>
    <w:p w14:paraId="535C2EE1"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дидактические материалы: графические рисунки, технологические схемы, модели – схемы, образцы моделей, устройств;</w:t>
      </w:r>
    </w:p>
    <w:p w14:paraId="127F4DB9"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фото-каталоги творческих работ, фотоальбомы, иллюстрации;</w:t>
      </w:r>
    </w:p>
    <w:p w14:paraId="38D57FD5"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раздаточный материал (инструкции);</w:t>
      </w:r>
    </w:p>
    <w:p w14:paraId="7195EF1C"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презентации и учебные фильмы (по темам занятий);</w:t>
      </w:r>
    </w:p>
    <w:p w14:paraId="2002F21F" w14:textId="77777777" w:rsidR="004D3ADE" w:rsidRDefault="004D3ADE">
      <w:pPr>
        <w:widowControl w:val="0"/>
        <w:spacing w:after="0" w:line="240" w:lineRule="auto"/>
        <w:ind w:firstLine="709"/>
        <w:jc w:val="both"/>
        <w:rPr>
          <w:rFonts w:ascii="Times New Roman" w:eastAsia="Times New Roman" w:hAnsi="Times New Roman" w:cs="Times New Roman"/>
          <w:sz w:val="24"/>
          <w:szCs w:val="24"/>
        </w:rPr>
      </w:pPr>
    </w:p>
    <w:p w14:paraId="2C0F46EF" w14:textId="77777777" w:rsidR="004D3ADE" w:rsidRDefault="00000000">
      <w:pPr>
        <w:pStyle w:val="2"/>
        <w:widowControl w:val="0"/>
        <w:spacing w:after="0" w:line="240" w:lineRule="auto"/>
        <w:ind w:firstLine="709"/>
        <w:jc w:val="center"/>
        <w:rPr>
          <w:rFonts w:ascii="Times New Roman" w:eastAsia="Times New Roman" w:hAnsi="Times New Roman" w:cs="Times New Roman"/>
          <w:i w:val="0"/>
          <w:sz w:val="24"/>
          <w:szCs w:val="24"/>
        </w:rPr>
      </w:pPr>
      <w:bookmarkStart w:id="19" w:name="_Toc216770395"/>
      <w:r>
        <w:rPr>
          <w:rFonts w:ascii="Times New Roman" w:eastAsia="Times New Roman" w:hAnsi="Times New Roman" w:cs="Times New Roman"/>
          <w:i w:val="0"/>
          <w:sz w:val="24"/>
          <w:szCs w:val="24"/>
        </w:rPr>
        <w:t>2.3 ФОРМЫ КОНТРОЛЯ</w:t>
      </w:r>
      <w:bookmarkEnd w:id="19"/>
    </w:p>
    <w:p w14:paraId="61211717" w14:textId="77777777" w:rsidR="004D3ADE" w:rsidRDefault="004D3ADE">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14:paraId="4D7FA625"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Формы контроля</w:t>
      </w:r>
      <w:r>
        <w:rPr>
          <w:rFonts w:ascii="Times New Roman" w:eastAsia="Times New Roman" w:hAnsi="Times New Roman" w:cs="Times New Roman"/>
          <w:sz w:val="24"/>
          <w:szCs w:val="24"/>
        </w:rPr>
        <w:t>:</w:t>
      </w:r>
    </w:p>
    <w:p w14:paraId="3515BCA6"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формами подведения итогов для всех годов обучения являются:</w:t>
      </w:r>
    </w:p>
    <w:p w14:paraId="1DF2F2AA"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текущая диагностика знаний, умений и навыков после изучения ключевых тем программы;</w:t>
      </w:r>
    </w:p>
    <w:p w14:paraId="0C542CBE"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тестирование;</w:t>
      </w:r>
    </w:p>
    <w:p w14:paraId="1445255B"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опрос;</w:t>
      </w:r>
    </w:p>
    <w:p w14:paraId="3BB6CD9B"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проектная деятельность;</w:t>
      </w:r>
    </w:p>
    <w:p w14:paraId="6EFA79F7"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микровыставки.</w:t>
      </w:r>
    </w:p>
    <w:p w14:paraId="1A25DD96"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периода обучения предусмотрен контроль учащихся.</w:t>
      </w:r>
    </w:p>
    <w:p w14:paraId="39B289DA"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Входящий контроль: с 10 по 17 января;</w:t>
      </w:r>
    </w:p>
    <w:p w14:paraId="115F392E"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контроль: с 12 по 19 мая.</w:t>
      </w:r>
    </w:p>
    <w:p w14:paraId="0D214A0B"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время занятий применяется поурочный, тематический и итоговый контроль. </w:t>
      </w:r>
      <w:r>
        <w:rPr>
          <w:rFonts w:ascii="Times New Roman" w:eastAsia="Times New Roman" w:hAnsi="Times New Roman" w:cs="Times New Roman"/>
          <w:sz w:val="24"/>
          <w:szCs w:val="24"/>
        </w:rPr>
        <w:lastRenderedPageBreak/>
        <w:t>Уровень усвоения материала выявляется в беседах, выполнении творческих индивидуальных заданий, применении полученных на занятиях знаний на практике.</w:t>
      </w:r>
    </w:p>
    <w:p w14:paraId="5122418A"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Занятия не предполагают отметочного контроля знаний, поэтому целесообразнее применять различные критерии, такие как: </w:t>
      </w:r>
    </w:p>
    <w:p w14:paraId="2A393828"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участие в соревнованиях, конкурсах, конференциях и т.д. </w:t>
      </w:r>
    </w:p>
    <w:p w14:paraId="702C1505"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реализация творческих идей. </w:t>
      </w:r>
    </w:p>
    <w:p w14:paraId="662F4D63"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отслеживания результатов</w:t>
      </w:r>
    </w:p>
    <w:p w14:paraId="3FB8B072"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наблюдение за детьми в процессе работы;</w:t>
      </w:r>
    </w:p>
    <w:p w14:paraId="2B55EB51"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контроль</w:t>
      </w:r>
    </w:p>
    <w:p w14:paraId="1A315D77"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тестирование;</w:t>
      </w:r>
    </w:p>
    <w:p w14:paraId="72DB6C4E"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коллективные творческие работы;</w:t>
      </w:r>
    </w:p>
    <w:p w14:paraId="66D6D083" w14:textId="77777777" w:rsidR="004D3ADE" w:rsidRDefault="0000000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беседы с детьми и их родителями.</w:t>
      </w:r>
    </w:p>
    <w:p w14:paraId="5A0A2C3F" w14:textId="77777777" w:rsidR="004D3ADE" w:rsidRDefault="004D3ADE">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14:paraId="535053FD" w14:textId="77777777" w:rsidR="004D3ADE" w:rsidRDefault="00000000">
      <w:pPr>
        <w:pStyle w:val="2"/>
        <w:widowControl w:val="0"/>
        <w:spacing w:after="0" w:line="240" w:lineRule="auto"/>
        <w:ind w:firstLine="709"/>
        <w:jc w:val="center"/>
        <w:rPr>
          <w:rFonts w:ascii="Times New Roman" w:eastAsia="Times New Roman" w:hAnsi="Times New Roman" w:cs="Times New Roman"/>
          <w:sz w:val="24"/>
          <w:szCs w:val="24"/>
        </w:rPr>
      </w:pPr>
      <w:bookmarkStart w:id="20" w:name="_Toc216770396"/>
      <w:r>
        <w:rPr>
          <w:rFonts w:ascii="Times New Roman" w:eastAsia="Times New Roman" w:hAnsi="Times New Roman" w:cs="Times New Roman"/>
          <w:sz w:val="24"/>
          <w:szCs w:val="24"/>
        </w:rPr>
        <w:t>2.4 КОНТРОЛЬНО-ИЗМЕРИТЕЛЬНЫЕ МАТЕРИАЛЫ</w:t>
      </w:r>
      <w:bookmarkEnd w:id="20"/>
    </w:p>
    <w:p w14:paraId="4BB2E85A" w14:textId="77777777" w:rsidR="004D3ADE" w:rsidRDefault="004D3ADE">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14:paraId="29889D90" w14:textId="77777777" w:rsidR="004D3ADE" w:rsidRDefault="00000000">
      <w:pPr>
        <w:widowControl w:val="0"/>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 для учащихся</w:t>
      </w:r>
    </w:p>
    <w:p w14:paraId="7911611F"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1</w:t>
      </w:r>
    </w:p>
    <w:p w14:paraId="2AC7CADD"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Напишите понятия, определения, которых описано ниже</w:t>
      </w:r>
    </w:p>
    <w:p w14:paraId="4DBE49A4"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инновационная технология, которая накладывает слои усовершенствований,</w:t>
      </w:r>
    </w:p>
    <w:p w14:paraId="181BEBC0"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смоделированные с помощью компьютера, на существующую реальность</w:t>
      </w:r>
    </w:p>
    <w:p w14:paraId="022FF00F"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мир, созданный с помощью </w:t>
      </w:r>
      <w:r w:rsidR="00B24B28">
        <w:rPr>
          <w:rFonts w:ascii="Times New Roman" w:eastAsia="Times New Roman" w:hAnsi="Times New Roman" w:cs="Times New Roman"/>
          <w:sz w:val="24"/>
          <w:szCs w:val="24"/>
        </w:rPr>
        <w:t>технических средств,</w:t>
      </w:r>
      <w:r>
        <w:rPr>
          <w:rFonts w:ascii="Times New Roman" w:eastAsia="Times New Roman" w:hAnsi="Times New Roman" w:cs="Times New Roman"/>
          <w:sz w:val="24"/>
          <w:szCs w:val="24"/>
        </w:rPr>
        <w:t xml:space="preserve"> с которым пользователь</w:t>
      </w:r>
    </w:p>
    <w:p w14:paraId="0419119F"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взаимодействует</w:t>
      </w:r>
      <w:proofErr w:type="gramEnd"/>
      <w:r>
        <w:rPr>
          <w:rFonts w:ascii="Times New Roman" w:eastAsia="Times New Roman" w:hAnsi="Times New Roman" w:cs="Times New Roman"/>
          <w:sz w:val="24"/>
          <w:szCs w:val="24"/>
        </w:rPr>
        <w:t xml:space="preserve"> погружаясь полностью или наполовину</w:t>
      </w:r>
    </w:p>
    <w:p w14:paraId="50C5ADA5"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Результат объединения реального и виртуального миров для создания новых</w:t>
      </w:r>
    </w:p>
    <w:p w14:paraId="4AA37C35"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 и визуализации, в которых физический и цифровой объекты взаимодействуют в режиме реального времени</w:t>
      </w:r>
    </w:p>
    <w:p w14:paraId="7CE0CFAC"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2</w:t>
      </w:r>
    </w:p>
    <w:p w14:paraId="578BF231"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ли утверждение, что виртуальная реальность – это мир, созданный с помощью</w:t>
      </w:r>
    </w:p>
    <w:p w14:paraId="2ED7339E"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технических средств, с которым пользователь взаимодействует, погружаясь полностью или наполовину?</w:t>
      </w:r>
    </w:p>
    <w:p w14:paraId="10E40ADE"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1781B1A8"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верно</w:t>
      </w:r>
    </w:p>
    <w:p w14:paraId="658926B0"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неверно</w:t>
      </w:r>
    </w:p>
    <w:p w14:paraId="599E11AA"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3</w:t>
      </w:r>
    </w:p>
    <w:p w14:paraId="20189DE5"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 свойства виртуальной реальности (VR). Верных ответов: 2</w:t>
      </w:r>
    </w:p>
    <w:p w14:paraId="6B6E2CAF"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7CB53540"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интернет-технология</w:t>
      </w:r>
    </w:p>
    <w:p w14:paraId="4EC8C5DF"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доступная для изучения</w:t>
      </w:r>
    </w:p>
    <w:p w14:paraId="075BCBF7"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интерактивная</w:t>
      </w:r>
    </w:p>
    <w:p w14:paraId="67AC6EF0"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3D-пространство</w:t>
      </w:r>
    </w:p>
    <w:p w14:paraId="5D28CD78"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4</w:t>
      </w:r>
    </w:p>
    <w:p w14:paraId="015F5E19"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4.Вставь пропущенные слова.</w:t>
      </w:r>
    </w:p>
    <w:p w14:paraId="42A98EF8"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VR с эффектом полного погружения создает правдоподобную симуляцию</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мира с большой степенью детализации.</w:t>
      </w:r>
    </w:p>
    <w:p w14:paraId="7DDE882C"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5D1B019C"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дополнительного</w:t>
      </w:r>
    </w:p>
    <w:p w14:paraId="7019A0CD"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виртуального</w:t>
      </w:r>
    </w:p>
    <w:p w14:paraId="223ABE3A"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смешанного</w:t>
      </w:r>
    </w:p>
    <w:p w14:paraId="42A08452"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реального</w:t>
      </w:r>
    </w:p>
    <w:p w14:paraId="2301220C"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5</w:t>
      </w:r>
    </w:p>
    <w:p w14:paraId="7D83DB2E"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Вставь пропущенные слова.</w:t>
      </w:r>
    </w:p>
    <w:p w14:paraId="467C7616"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VR на базе ......– это язык VRML, подобный HTML.</w:t>
      </w:r>
    </w:p>
    <w:p w14:paraId="2FCB05EE"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Варианты ответов</w:t>
      </w:r>
    </w:p>
    <w:p w14:paraId="1AAF506F"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симуляций</w:t>
      </w:r>
    </w:p>
    <w:p w14:paraId="52AD650D"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интернета вещей</w:t>
      </w:r>
    </w:p>
    <w:p w14:paraId="610A7C70"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имитации</w:t>
      </w:r>
    </w:p>
    <w:p w14:paraId="6A54B0EC"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интернет-технологий</w:t>
      </w:r>
    </w:p>
    <w:p w14:paraId="4E143E93"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6</w:t>
      </w:r>
    </w:p>
    <w:p w14:paraId="79B17C5E"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Вставь пропущенные слова.</w:t>
      </w:r>
    </w:p>
    <w:p w14:paraId="28FD22BA"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VR с совместной инфраструктурой – это</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виртуальный мир, который не создает впечатление полного погружения в процесс, но содержит сотрудничество с иными пользователями.</w:t>
      </w:r>
    </w:p>
    <w:p w14:paraId="122A07B9"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717708FD"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двухмерный</w:t>
      </w:r>
    </w:p>
    <w:p w14:paraId="7EA0C85E"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трехмерный</w:t>
      </w:r>
    </w:p>
    <w:p w14:paraId="7933C517"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четырехмерный</w:t>
      </w:r>
    </w:p>
    <w:p w14:paraId="521D08CD"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многомерный</w:t>
      </w:r>
    </w:p>
    <w:p w14:paraId="3EE78DA5"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7</w:t>
      </w:r>
    </w:p>
    <w:p w14:paraId="5431BF5E"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Вставь пропущенные слова.</w:t>
      </w:r>
    </w:p>
    <w:p w14:paraId="13875D7B"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Технологии VR</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это симуляция, воспроизводимая на экран, с использованием</w:t>
      </w:r>
    </w:p>
    <w:p w14:paraId="4B19F37A"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контроллеров, изображений, звука.</w:t>
      </w:r>
    </w:p>
    <w:p w14:paraId="3D9E6736"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00EA5EEF"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полного погружения</w:t>
      </w:r>
    </w:p>
    <w:p w14:paraId="3A48A1E9"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реалистичного погружения</w:t>
      </w:r>
    </w:p>
    <w:p w14:paraId="0F782C22"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без погружения</w:t>
      </w:r>
    </w:p>
    <w:p w14:paraId="1041D40B"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 обратной связью</w:t>
      </w:r>
    </w:p>
    <w:p w14:paraId="48706C9B"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8</w:t>
      </w:r>
    </w:p>
    <w:p w14:paraId="1C036282"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5.Определи тип виртуальной реальности (VR).</w:t>
      </w:r>
    </w:p>
    <w:p w14:paraId="48E6D3CB"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Трехмерный виртуальный мир с элементами социальной сети, который насчитывает</w:t>
      </w:r>
    </w:p>
    <w:p w14:paraId="5A57DFEC"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миллиона активных пользователей, не создает впечатление полного погружения в процесс, но включает сотрудничество с другими пользователями.</w:t>
      </w:r>
    </w:p>
    <w:p w14:paraId="78363E04"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53F62520"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VR с эффектом полного погружения</w:t>
      </w:r>
    </w:p>
    <w:p w14:paraId="24FB1844"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VR с совместной инфраструктурой</w:t>
      </w:r>
    </w:p>
    <w:p w14:paraId="4FDEA1CC"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VR на базе интернет-технологий</w:t>
      </w:r>
    </w:p>
    <w:p w14:paraId="2AF1F8AF"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VR без погружения</w:t>
      </w:r>
    </w:p>
    <w:p w14:paraId="1FDE28CB"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9</w:t>
      </w:r>
    </w:p>
    <w:p w14:paraId="28CFB7B5"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Вставь пропущенные слова.</w:t>
      </w:r>
    </w:p>
    <w:p w14:paraId="43C76AED"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реальность, призвана добавить существующему миру многогранности и</w:t>
      </w:r>
    </w:p>
    <w:p w14:paraId="545DED93"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выразительности.</w:t>
      </w:r>
    </w:p>
    <w:p w14:paraId="326FF453"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0BFCD86A"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Виртуальная</w:t>
      </w:r>
    </w:p>
    <w:p w14:paraId="7E072030"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дополнительная</w:t>
      </w:r>
    </w:p>
    <w:p w14:paraId="726ACECA"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смешанная</w:t>
      </w:r>
    </w:p>
    <w:p w14:paraId="068C173E"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 10</w:t>
      </w:r>
    </w:p>
    <w:p w14:paraId="476462BD"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Соотнеси свойства виртуальной реальности с соответствующими им определениями</w:t>
      </w:r>
    </w:p>
    <w:p w14:paraId="712CD5DB" w14:textId="77777777" w:rsidR="004D3ADE" w:rsidRDefault="00000000">
      <w:pPr>
        <w:shd w:val="clear" w:color="auto" w:fill="FFFFFF"/>
        <w:spacing w:after="0" w:line="240" w:lineRule="auto"/>
        <w:ind w:left="3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Варианты ответов</w:t>
      </w:r>
    </w:p>
    <w:p w14:paraId="601533A9"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создает возможность для исследований конкретизированного мира</w:t>
      </w:r>
    </w:p>
    <w:p w14:paraId="286BB309"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воздействуя на органы чувств человека, вовлекает его в процесс</w:t>
      </w:r>
    </w:p>
    <w:p w14:paraId="46C0358A" w14:textId="77777777" w:rsidR="004D3ADE" w:rsidRDefault="00000000">
      <w:pPr>
        <w:shd w:val="clear" w:color="auto" w:fill="FFFFFF"/>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создает ощущение реальности происходящего</w:t>
      </w:r>
    </w:p>
    <w:p w14:paraId="56D2BDBB" w14:textId="77777777" w:rsidR="004D3ADE" w:rsidRDefault="004D3ADE">
      <w:pPr>
        <w:shd w:val="clear" w:color="auto" w:fill="FFFFFF"/>
        <w:spacing w:after="0" w:line="240" w:lineRule="auto"/>
        <w:rPr>
          <w:rFonts w:ascii="Times New Roman" w:eastAsia="Times New Roman" w:hAnsi="Times New Roman" w:cs="Times New Roman"/>
          <w:b/>
          <w:sz w:val="24"/>
          <w:szCs w:val="24"/>
        </w:rPr>
      </w:pPr>
    </w:p>
    <w:p w14:paraId="6DC59D86" w14:textId="77777777" w:rsidR="004D3ADE" w:rsidRDefault="00000000">
      <w:pPr>
        <w:pStyle w:val="2"/>
        <w:widowControl w:val="0"/>
        <w:spacing w:after="0" w:line="240" w:lineRule="auto"/>
        <w:ind w:firstLine="709"/>
        <w:jc w:val="center"/>
        <w:rPr>
          <w:rFonts w:ascii="Times New Roman" w:eastAsia="Times New Roman" w:hAnsi="Times New Roman" w:cs="Times New Roman"/>
          <w:sz w:val="24"/>
          <w:szCs w:val="24"/>
        </w:rPr>
      </w:pPr>
      <w:bookmarkStart w:id="21" w:name="_Toc216770397"/>
      <w:r>
        <w:rPr>
          <w:rFonts w:ascii="Times New Roman" w:eastAsia="Times New Roman" w:hAnsi="Times New Roman" w:cs="Times New Roman"/>
          <w:sz w:val="24"/>
          <w:szCs w:val="24"/>
        </w:rPr>
        <w:t>2.5 МЕТОДИЧЕСКОЕ ОБЕСПЕЧЕНИЕ</w:t>
      </w:r>
      <w:bookmarkEnd w:id="21"/>
    </w:p>
    <w:p w14:paraId="513921C7" w14:textId="77777777" w:rsidR="004D3ADE" w:rsidRDefault="004D3ADE">
      <w:pPr>
        <w:widowControl w:val="0"/>
        <w:spacing w:after="0" w:line="240" w:lineRule="auto"/>
        <w:ind w:firstLine="709"/>
        <w:jc w:val="center"/>
        <w:rPr>
          <w:rFonts w:ascii="Times New Roman" w:eastAsia="Times New Roman" w:hAnsi="Times New Roman" w:cs="Times New Roman"/>
          <w:sz w:val="24"/>
          <w:szCs w:val="24"/>
        </w:rPr>
      </w:pPr>
    </w:p>
    <w:p w14:paraId="17D1B220" w14:textId="77777777" w:rsidR="004D3ADE" w:rsidRDefault="00000000">
      <w:pPr>
        <w:widowControl w:val="0"/>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Современные образовательные технологии, применяемые при реализации программы:</w:t>
      </w:r>
    </w:p>
    <w:p w14:paraId="62AB3F81"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Технология развивающего обучения </w:t>
      </w:r>
      <w:proofErr w:type="gramStart"/>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это такое обучение</w:t>
      </w:r>
      <w:proofErr w:type="gramEnd"/>
      <w:r>
        <w:rPr>
          <w:rFonts w:ascii="Times New Roman" w:eastAsia="Times New Roman" w:hAnsi="Times New Roman" w:cs="Times New Roman"/>
          <w:color w:val="000000"/>
          <w:sz w:val="24"/>
          <w:szCs w:val="24"/>
        </w:rPr>
        <w:t xml:space="preserve">, при котором главной целью является </w:t>
      </w:r>
      <w:r>
        <w:rPr>
          <w:rFonts w:ascii="Times New Roman" w:eastAsia="Times New Roman" w:hAnsi="Times New Roman" w:cs="Times New Roman"/>
          <w:color w:val="000000"/>
          <w:sz w:val="24"/>
          <w:szCs w:val="24"/>
          <w:u w:val="single"/>
        </w:rPr>
        <w:t>не приобретение</w:t>
      </w:r>
      <w:r>
        <w:rPr>
          <w:rFonts w:ascii="Times New Roman" w:eastAsia="Times New Roman" w:hAnsi="Times New Roman" w:cs="Times New Roman"/>
          <w:color w:val="000000"/>
          <w:sz w:val="24"/>
          <w:szCs w:val="24"/>
        </w:rPr>
        <w:t xml:space="preserve"> знаний, умений и навыков, а </w:t>
      </w:r>
      <w:r>
        <w:rPr>
          <w:rFonts w:ascii="Times New Roman" w:eastAsia="Times New Roman" w:hAnsi="Times New Roman" w:cs="Times New Roman"/>
          <w:color w:val="000000"/>
          <w:sz w:val="24"/>
          <w:szCs w:val="24"/>
          <w:u w:val="single"/>
        </w:rPr>
        <w:t>создание условий</w:t>
      </w:r>
      <w:r>
        <w:rPr>
          <w:rFonts w:ascii="Times New Roman" w:eastAsia="Times New Roman" w:hAnsi="Times New Roman" w:cs="Times New Roman"/>
          <w:color w:val="000000"/>
          <w:sz w:val="24"/>
          <w:szCs w:val="24"/>
        </w:rPr>
        <w:t xml:space="preserve"> для развития психологических особенностей: способностей, интересов, личностных качеств и отношений между людьми; при котором учитываются и используются закономерности развития, уровень и особенности индивидуума. </w:t>
      </w:r>
    </w:p>
    <w:p w14:paraId="5EB01572" w14:textId="77777777" w:rsidR="004D3ADE" w:rsidRDefault="0000000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развивающим обучением понимается новый, активно-деятельный способ обучения, идущий на смену объяснительно-иллюстративному способу.</w:t>
      </w:r>
    </w:p>
    <w:p w14:paraId="2433B199" w14:textId="77777777" w:rsidR="004D3ADE" w:rsidRDefault="00000000">
      <w:pPr>
        <w:widowControl w:val="0"/>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Технология проблемного обучения - </w:t>
      </w:r>
      <w:r>
        <w:rPr>
          <w:rFonts w:ascii="Times New Roman" w:eastAsia="Times New Roman" w:hAnsi="Times New Roman" w:cs="Times New Roman"/>
          <w:color w:val="000000"/>
          <w:sz w:val="24"/>
          <w:szCs w:val="24"/>
        </w:rPr>
        <w:t>организация образовательного процесса, которая предполагает создание под руководством педагога проблемных противоречивых ситуаций и активную самостоятельную деятельность обучающихся по их разрешению.</w:t>
      </w:r>
    </w:p>
    <w:p w14:paraId="6E3105BC"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Игровые педагогические технологии </w:t>
      </w:r>
      <w:proofErr w:type="gramStart"/>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это</w:t>
      </w:r>
      <w:proofErr w:type="gramEnd"/>
      <w:r>
        <w:rPr>
          <w:rFonts w:ascii="Times New Roman" w:eastAsia="Times New Roman" w:hAnsi="Times New Roman" w:cs="Times New Roman"/>
          <w:color w:val="000000"/>
          <w:sz w:val="24"/>
          <w:szCs w:val="24"/>
        </w:rPr>
        <w:t xml:space="preserve"> технологии, в основу которых положена педагогическая игра как вид деятельности в условиях ситуаций, направленных на воссоздание и усвоение общественного опыта.</w:t>
      </w:r>
    </w:p>
    <w:p w14:paraId="69B5DE40"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Информационно-коммуникативные технологии</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это</w:t>
      </w:r>
      <w:proofErr w:type="gramEnd"/>
      <w:r>
        <w:rPr>
          <w:rFonts w:ascii="Times New Roman" w:eastAsia="Times New Roman" w:hAnsi="Times New Roman" w:cs="Times New Roman"/>
          <w:color w:val="000000"/>
          <w:sz w:val="24"/>
          <w:szCs w:val="24"/>
        </w:rPr>
        <w:t xml:space="preserve"> процессы подготовки и передачи информации обучаемому, средством осуществления которых является компьютер.</w:t>
      </w:r>
    </w:p>
    <w:p w14:paraId="011C3F41" w14:textId="77777777" w:rsidR="004D3ADE" w:rsidRDefault="00000000">
      <w:pPr>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Технология коллективного взаимообучения</w:t>
      </w:r>
    </w:p>
    <w:p w14:paraId="33B359B6" w14:textId="77777777" w:rsidR="004D3ADE" w:rsidRDefault="00000000">
      <w:pPr>
        <w:widowControl w:val="0"/>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Парную работу можно использовать в трех видах:</w:t>
      </w:r>
    </w:p>
    <w:p w14:paraId="02855E55"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статическая пара, которая объединяет по желанию двух учеников, меняющихся ролями («учитель» – «ученик»); так могут заниматься два слабых ученика, два сильных, сильный и слабый при условии взаимного расположения;</w:t>
      </w:r>
    </w:p>
    <w:p w14:paraId="51809F3C"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динамическая пара: четверо учащихся готовят одно задание, но имеющее четыре части; после подготовки своей части задания и самоконтроля ученик обсуждает задание трижды (с каждым партнером), причем каждый раз ему необходимо менять логику изложения, акценты, темп и т. п., т. е. включать механизм адаптации к индивидуальным особенностям товарища;</w:t>
      </w:r>
    </w:p>
    <w:p w14:paraId="4E699368"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вариационная пара, в которой каждый член группы получает свое задание, выполняет его, анализирует вместе с учителем, проводит взаимообучение по схеме с остальными тремя товарищами, в результате каждый усваивает четыре порции учебного содержания.</w:t>
      </w:r>
    </w:p>
    <w:p w14:paraId="4348E455" w14:textId="77777777" w:rsidR="004D3ADE" w:rsidRDefault="00000000">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Метод проектов</w:t>
      </w:r>
      <w:r>
        <w:rPr>
          <w:rFonts w:ascii="Times New Roman" w:eastAsia="Times New Roman" w:hAnsi="Times New Roman" w:cs="Times New Roman"/>
          <w:color w:val="000000"/>
          <w:sz w:val="24"/>
          <w:szCs w:val="24"/>
        </w:rPr>
        <w:t xml:space="preserve"> - педагогическая технология, интегрирующая в себе исследовательские, поисковые, проблемные методы, творческие по своей сути.</w:t>
      </w:r>
    </w:p>
    <w:p w14:paraId="5E6C6BC4" w14:textId="77777777" w:rsidR="004D3ADE" w:rsidRDefault="00000000">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Здоровьесберегающая образовательная технология -</w:t>
      </w:r>
      <w:r>
        <w:rPr>
          <w:rFonts w:ascii="Times New Roman" w:eastAsia="Times New Roman" w:hAnsi="Times New Roman" w:cs="Times New Roman"/>
          <w:color w:val="000000"/>
          <w:sz w:val="24"/>
          <w:szCs w:val="24"/>
        </w:rPr>
        <w:t xml:space="preserve"> система, создающая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 (учащихся, педагогов и др.). В эту систему входит:</w:t>
      </w:r>
    </w:p>
    <w:p w14:paraId="006F24B6" w14:textId="77777777" w:rsidR="004D3ADE" w:rsidRDefault="00000000">
      <w:pPr>
        <w:widowControl w:val="0"/>
        <w:numPr>
          <w:ilvl w:val="0"/>
          <w:numId w:val="6"/>
        </w:numPr>
        <w:shd w:val="clear" w:color="auto" w:fill="FFFFFF"/>
        <w:tabs>
          <w:tab w:val="left" w:pos="120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данных мониторинга состояния здоровья детей, проводимого медицинскими работниками, и собственных наблюдений в процессе реализации образовательной технологии, ее коррекция в соответствии с имеющимися данными.</w:t>
      </w:r>
    </w:p>
    <w:p w14:paraId="42DFF9D0" w14:textId="77777777" w:rsidR="004D3ADE" w:rsidRDefault="00000000">
      <w:pPr>
        <w:widowControl w:val="0"/>
        <w:numPr>
          <w:ilvl w:val="0"/>
          <w:numId w:val="6"/>
        </w:numPr>
        <w:shd w:val="clear" w:color="auto" w:fill="FFFFFF"/>
        <w:tabs>
          <w:tab w:val="left" w:pos="120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Учет особенностей возрастного развития и разработка образовательной стратегии, соответствующей </w:t>
      </w:r>
      <w:proofErr w:type="gramStart"/>
      <w:r>
        <w:rPr>
          <w:rFonts w:ascii="Times New Roman" w:eastAsia="Times New Roman" w:hAnsi="Times New Roman" w:cs="Times New Roman"/>
          <w:color w:val="000000"/>
          <w:sz w:val="24"/>
          <w:szCs w:val="24"/>
        </w:rPr>
        <w:t>особенностям  памяти</w:t>
      </w:r>
      <w:proofErr w:type="gramEnd"/>
      <w:r>
        <w:rPr>
          <w:rFonts w:ascii="Times New Roman" w:eastAsia="Times New Roman" w:hAnsi="Times New Roman" w:cs="Times New Roman"/>
          <w:color w:val="000000"/>
          <w:sz w:val="24"/>
          <w:szCs w:val="24"/>
        </w:rPr>
        <w:t>, мышления, работоспособности, активности и т.д. детей данной возрастной группы.</w:t>
      </w:r>
    </w:p>
    <w:p w14:paraId="257F7409" w14:textId="77777777" w:rsidR="004D3ADE" w:rsidRDefault="00000000">
      <w:pPr>
        <w:widowControl w:val="0"/>
        <w:numPr>
          <w:ilvl w:val="0"/>
          <w:numId w:val="6"/>
        </w:numPr>
        <w:shd w:val="clear" w:color="auto" w:fill="FFFFFF"/>
        <w:tabs>
          <w:tab w:val="left" w:pos="120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благоприятного эмоционально-психологического климата в процессе реализации технологии.</w:t>
      </w:r>
    </w:p>
    <w:p w14:paraId="2593498C" w14:textId="77777777" w:rsidR="004D3ADE" w:rsidRDefault="00000000">
      <w:pPr>
        <w:spacing w:after="0" w:line="240" w:lineRule="auto"/>
        <w:rPr>
          <w:rFonts w:ascii="Times New Roman" w:eastAsia="Times New Roman" w:hAnsi="Times New Roman" w:cs="Times New Roman"/>
          <w:b/>
          <w:sz w:val="24"/>
          <w:szCs w:val="24"/>
        </w:rPr>
      </w:pPr>
      <w:r>
        <w:br w:type="page"/>
      </w:r>
    </w:p>
    <w:p w14:paraId="1E795641" w14:textId="77777777" w:rsidR="004D3ADE" w:rsidRDefault="00000000">
      <w:pPr>
        <w:pStyle w:val="1"/>
        <w:widowControl w:val="0"/>
        <w:spacing w:after="0" w:line="240" w:lineRule="auto"/>
        <w:ind w:firstLine="709"/>
        <w:jc w:val="center"/>
        <w:rPr>
          <w:rFonts w:ascii="Times New Roman" w:eastAsia="Times New Roman" w:hAnsi="Times New Roman" w:cs="Times New Roman"/>
          <w:sz w:val="24"/>
          <w:szCs w:val="24"/>
        </w:rPr>
      </w:pPr>
      <w:bookmarkStart w:id="22" w:name="_Toc216770398"/>
      <w:r>
        <w:rPr>
          <w:rFonts w:ascii="Times New Roman" w:eastAsia="Times New Roman" w:hAnsi="Times New Roman" w:cs="Times New Roman"/>
          <w:sz w:val="24"/>
          <w:szCs w:val="24"/>
        </w:rPr>
        <w:lastRenderedPageBreak/>
        <w:t>СПИСОК ИСПОЛЬЗОВАННОЙ ЛИТЕРАТУРЫ И ПРОГРАММНОГО ОБЕСПЕЧЕНИЯ</w:t>
      </w:r>
      <w:bookmarkEnd w:id="22"/>
    </w:p>
    <w:p w14:paraId="2FEEBFA6" w14:textId="77777777" w:rsidR="004D3ADE" w:rsidRDefault="004D3ADE"/>
    <w:p w14:paraId="753B1A72" w14:textId="77777777" w:rsidR="004D3ADE" w:rsidRDefault="00000000">
      <w:pPr>
        <w:widowControl w:val="0"/>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 для педагогов:</w:t>
      </w:r>
    </w:p>
    <w:p w14:paraId="77726AC4"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Алекс, Дж. </w:t>
      </w:r>
      <w:proofErr w:type="spellStart"/>
      <w:proofErr w:type="gramStart"/>
      <w:r>
        <w:rPr>
          <w:rFonts w:ascii="Times New Roman" w:eastAsia="Times New Roman" w:hAnsi="Times New Roman" w:cs="Times New Roman"/>
          <w:sz w:val="24"/>
          <w:szCs w:val="24"/>
        </w:rPr>
        <w:t>Шампандар</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Искусственный интеллект в компьютерных играх. - Вильямс, 2007. -768 c. </w:t>
      </w:r>
    </w:p>
    <w:p w14:paraId="7B76DC02"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Альтшуллер</w:t>
      </w:r>
      <w:proofErr w:type="spellEnd"/>
      <w:r>
        <w:rPr>
          <w:rFonts w:ascii="Times New Roman" w:eastAsia="Times New Roman" w:hAnsi="Times New Roman" w:cs="Times New Roman"/>
          <w:sz w:val="24"/>
          <w:szCs w:val="24"/>
        </w:rPr>
        <w:t xml:space="preserve">, Г.С., </w:t>
      </w:r>
      <w:proofErr w:type="spellStart"/>
      <w:r>
        <w:rPr>
          <w:rFonts w:ascii="Times New Roman" w:eastAsia="Times New Roman" w:hAnsi="Times New Roman" w:cs="Times New Roman"/>
          <w:sz w:val="24"/>
          <w:szCs w:val="24"/>
        </w:rPr>
        <w:t>Вёрткин</w:t>
      </w:r>
      <w:proofErr w:type="spellEnd"/>
      <w:r>
        <w:rPr>
          <w:rFonts w:ascii="Times New Roman" w:eastAsia="Times New Roman" w:hAnsi="Times New Roman" w:cs="Times New Roman"/>
          <w:sz w:val="24"/>
          <w:szCs w:val="24"/>
        </w:rPr>
        <w:t xml:space="preserve"> И.М. Как стать гением: Жизненная стратегия творческой личности – Минск, «Беларусь», 1994 г., 479 с. </w:t>
      </w:r>
    </w:p>
    <w:p w14:paraId="19E32DD8"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Альтшуллер</w:t>
      </w:r>
      <w:proofErr w:type="spellEnd"/>
      <w:r>
        <w:rPr>
          <w:rFonts w:ascii="Times New Roman" w:eastAsia="Times New Roman" w:hAnsi="Times New Roman" w:cs="Times New Roman"/>
          <w:sz w:val="24"/>
          <w:szCs w:val="24"/>
        </w:rPr>
        <w:t xml:space="preserve">, Г.С. Найти идею: Введение в теорию решения изобретательских задач. – Петрозаводск: Скандинавия, 2003. – 189 с. </w:t>
      </w:r>
    </w:p>
    <w:p w14:paraId="3B626759"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Вагнер, Б. Эффективное программирование на C#. 50 способов улучшения кода. - Вильямс, 2017. - 224 c. </w:t>
      </w:r>
    </w:p>
    <w:p w14:paraId="49239DCB"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Вернон, В. Предметно-ориентированное проектирование. Самое основное. - Вильямс, 2017. - 160 c. </w:t>
      </w:r>
    </w:p>
    <w:p w14:paraId="76695420"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Клэйтон, К. Создание компьютерных игр без программирования. – Москва, 2005. — 560 с. </w:t>
      </w:r>
    </w:p>
    <w:p w14:paraId="41CD5898"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Ламмерс</w:t>
      </w:r>
      <w:proofErr w:type="spellEnd"/>
      <w:r>
        <w:rPr>
          <w:rFonts w:ascii="Times New Roman" w:eastAsia="Times New Roman" w:hAnsi="Times New Roman" w:cs="Times New Roman"/>
          <w:sz w:val="24"/>
          <w:szCs w:val="24"/>
        </w:rPr>
        <w:t xml:space="preserve">, К. Шейдеры и эффекты 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Книга рецептов. – ДМК-Пресс, 2014. – 274 с. 12 </w:t>
      </w:r>
    </w:p>
    <w:p w14:paraId="7DCC9A8E"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Линовес</w:t>
      </w:r>
      <w:proofErr w:type="spellEnd"/>
      <w:r>
        <w:rPr>
          <w:rFonts w:ascii="Times New Roman" w:eastAsia="Times New Roman" w:hAnsi="Times New Roman" w:cs="Times New Roman"/>
          <w:sz w:val="24"/>
          <w:szCs w:val="24"/>
        </w:rPr>
        <w:t xml:space="preserve">, Дж. Виртуальная реальность 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 Пер. с англ. Рагимов Р. Н. – М.: ДМК Пресс, 2016. – 316 с. </w:t>
      </w:r>
    </w:p>
    <w:p w14:paraId="2D522389"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Найсторм</w:t>
      </w:r>
      <w:proofErr w:type="spellEnd"/>
      <w:r>
        <w:rPr>
          <w:rFonts w:ascii="Times New Roman" w:eastAsia="Times New Roman" w:hAnsi="Times New Roman" w:cs="Times New Roman"/>
          <w:sz w:val="24"/>
          <w:szCs w:val="24"/>
        </w:rPr>
        <w:t xml:space="preserve">, Б. Шаблоны игрового программирования – Robert </w:t>
      </w:r>
      <w:proofErr w:type="spellStart"/>
      <w:r>
        <w:rPr>
          <w:rFonts w:ascii="Times New Roman" w:eastAsia="Times New Roman" w:hAnsi="Times New Roman" w:cs="Times New Roman"/>
          <w:sz w:val="24"/>
          <w:szCs w:val="24"/>
        </w:rPr>
        <w:t>Nystrom</w:t>
      </w:r>
      <w:proofErr w:type="spellEnd"/>
      <w:r>
        <w:rPr>
          <w:rFonts w:ascii="Times New Roman" w:eastAsia="Times New Roman" w:hAnsi="Times New Roman" w:cs="Times New Roman"/>
          <w:sz w:val="24"/>
          <w:szCs w:val="24"/>
        </w:rPr>
        <w:t xml:space="preserve">, 2014.– 354 с. </w:t>
      </w:r>
    </w:p>
    <w:p w14:paraId="432A129D"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Петелин, А. Ю. 3D-моделирование в </w:t>
      </w:r>
      <w:proofErr w:type="spellStart"/>
      <w:r>
        <w:rPr>
          <w:rFonts w:ascii="Times New Roman" w:eastAsia="Times New Roman" w:hAnsi="Times New Roman" w:cs="Times New Roman"/>
          <w:sz w:val="24"/>
          <w:szCs w:val="24"/>
        </w:rPr>
        <w:t>SketchUp</w:t>
      </w:r>
      <w:proofErr w:type="spellEnd"/>
      <w:r>
        <w:rPr>
          <w:rFonts w:ascii="Times New Roman" w:eastAsia="Times New Roman" w:hAnsi="Times New Roman" w:cs="Times New Roman"/>
          <w:sz w:val="24"/>
          <w:szCs w:val="24"/>
        </w:rPr>
        <w:t xml:space="preserve"> 2015 - от простого к сложному. Самоучитель / А.Ю. Петелин. - М.: ДМК Пресс, 2015. - 370 c. </w:t>
      </w:r>
    </w:p>
    <w:p w14:paraId="4018F4B1"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Потапов, А. С. Малашин Р.О. Системы компьютерного зрения: </w:t>
      </w:r>
      <w:proofErr w:type="spellStart"/>
      <w:r>
        <w:rPr>
          <w:rFonts w:ascii="Times New Roman" w:eastAsia="Times New Roman" w:hAnsi="Times New Roman" w:cs="Times New Roman"/>
          <w:sz w:val="24"/>
          <w:szCs w:val="24"/>
        </w:rPr>
        <w:t>Учебнометодическое</w:t>
      </w:r>
      <w:proofErr w:type="spellEnd"/>
      <w:r>
        <w:rPr>
          <w:rFonts w:ascii="Times New Roman" w:eastAsia="Times New Roman" w:hAnsi="Times New Roman" w:cs="Times New Roman"/>
          <w:sz w:val="24"/>
          <w:szCs w:val="24"/>
        </w:rPr>
        <w:t xml:space="preserve"> пособие по лабораторному практикуму. – СПб: НИУ ИТМО, 2012. – 41 с. </w:t>
      </w:r>
    </w:p>
    <w:p w14:paraId="186FF41C"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Прахов, А.А. Самоучитель </w:t>
      </w:r>
      <w:proofErr w:type="spellStart"/>
      <w:r>
        <w:rPr>
          <w:rFonts w:ascii="Times New Roman" w:eastAsia="Times New Roman" w:hAnsi="Times New Roman" w:cs="Times New Roman"/>
          <w:sz w:val="24"/>
          <w:szCs w:val="24"/>
        </w:rPr>
        <w:t>Blender</w:t>
      </w:r>
      <w:proofErr w:type="spellEnd"/>
      <w:r>
        <w:rPr>
          <w:rFonts w:ascii="Times New Roman" w:eastAsia="Times New Roman" w:hAnsi="Times New Roman" w:cs="Times New Roman"/>
          <w:sz w:val="24"/>
          <w:szCs w:val="24"/>
        </w:rPr>
        <w:t xml:space="preserve"> 2.7.- СПб.: БХВ-Петербург, 2016.- 400 с. </w:t>
      </w:r>
    </w:p>
    <w:p w14:paraId="19F4866E"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Торн, А. Искусство создания сценариев 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 ДМК-Пресс, 2016. – 360 с. </w:t>
      </w:r>
    </w:p>
    <w:p w14:paraId="54D5DC89"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Торн, А. Основы анимации в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 Алан Торн. - М.: ДМК, 2016. - 176 c. </w:t>
      </w:r>
    </w:p>
    <w:p w14:paraId="2B7A64EA"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Уильямс, Р. Дизайн. Книга для </w:t>
      </w:r>
      <w:proofErr w:type="spellStart"/>
      <w:r>
        <w:rPr>
          <w:rFonts w:ascii="Times New Roman" w:eastAsia="Times New Roman" w:hAnsi="Times New Roman" w:cs="Times New Roman"/>
          <w:sz w:val="24"/>
          <w:szCs w:val="24"/>
        </w:rPr>
        <w:t>недизайнеров</w:t>
      </w:r>
      <w:proofErr w:type="spellEnd"/>
      <w:r>
        <w:rPr>
          <w:rFonts w:ascii="Times New Roman" w:eastAsia="Times New Roman" w:hAnsi="Times New Roman" w:cs="Times New Roman"/>
          <w:sz w:val="24"/>
          <w:szCs w:val="24"/>
        </w:rPr>
        <w:t xml:space="preserve">. – Питер, 2016. – 240 с. </w:t>
      </w:r>
    </w:p>
    <w:p w14:paraId="117E2320"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Усов, В. Swift. Основы разработки приложений под </w:t>
      </w:r>
      <w:proofErr w:type="spellStart"/>
      <w:r>
        <w:rPr>
          <w:rFonts w:ascii="Times New Roman" w:eastAsia="Times New Roman" w:hAnsi="Times New Roman" w:cs="Times New Roman"/>
          <w:sz w:val="24"/>
          <w:szCs w:val="24"/>
        </w:rPr>
        <w:t>iOS</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macOS</w:t>
      </w:r>
      <w:proofErr w:type="spellEnd"/>
      <w:r>
        <w:rPr>
          <w:rFonts w:ascii="Times New Roman" w:eastAsia="Times New Roman" w:hAnsi="Times New Roman" w:cs="Times New Roman"/>
          <w:sz w:val="24"/>
          <w:szCs w:val="24"/>
        </w:rPr>
        <w:t xml:space="preserve">. – Питер, 2017. – 368с. </w:t>
      </w:r>
    </w:p>
    <w:p w14:paraId="2F164C5B"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Хокинг, Дж. Мультиплатформенная разработка на C#. – Питер, 2016. – 336 с. </w:t>
      </w:r>
    </w:p>
    <w:p w14:paraId="057C0EB6" w14:textId="77777777" w:rsidR="004D3ADE" w:rsidRDefault="00000000">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Шапиро, Л. Стокман Дж. Компьютерное зрение. - Бином. Лаборатория знаний, 2013 -752 c. </w:t>
      </w:r>
    </w:p>
    <w:p w14:paraId="034D12D2" w14:textId="77777777" w:rsidR="004D3ADE" w:rsidRPr="00B32D08" w:rsidRDefault="00000000">
      <w:pPr>
        <w:widowControl w:val="0"/>
        <w:numPr>
          <w:ilvl w:val="0"/>
          <w:numId w:val="7"/>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Шелл</w:t>
      </w:r>
      <w:r w:rsidRPr="00B32D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w:t>
      </w:r>
      <w:r w:rsidRPr="00B32D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Искусство</w:t>
      </w:r>
      <w:r w:rsidRPr="00B32D08">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Геймдизайна</w:t>
      </w:r>
      <w:proofErr w:type="spellEnd"/>
      <w:r w:rsidRPr="00B32D08">
        <w:rPr>
          <w:rFonts w:ascii="Times New Roman" w:eastAsia="Times New Roman" w:hAnsi="Times New Roman" w:cs="Times New Roman"/>
          <w:sz w:val="24"/>
          <w:szCs w:val="24"/>
          <w:lang w:val="en-US"/>
        </w:rPr>
        <w:t xml:space="preserve"> (The Art of Game Design). – </w:t>
      </w:r>
      <w:r>
        <w:rPr>
          <w:rFonts w:ascii="Times New Roman" w:eastAsia="Times New Roman" w:hAnsi="Times New Roman" w:cs="Times New Roman"/>
          <w:sz w:val="24"/>
          <w:szCs w:val="24"/>
        </w:rPr>
        <w:t>Джесси</w:t>
      </w:r>
      <w:r w:rsidRPr="00B32D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Шелл</w:t>
      </w:r>
      <w:r w:rsidRPr="00B32D08">
        <w:rPr>
          <w:rFonts w:ascii="Times New Roman" w:eastAsia="Times New Roman" w:hAnsi="Times New Roman" w:cs="Times New Roman"/>
          <w:sz w:val="24"/>
          <w:szCs w:val="24"/>
          <w:lang w:val="en-US"/>
        </w:rPr>
        <w:t xml:space="preserve">, 2008. — 435 </w:t>
      </w:r>
      <w:r>
        <w:rPr>
          <w:rFonts w:ascii="Times New Roman" w:eastAsia="Times New Roman" w:hAnsi="Times New Roman" w:cs="Times New Roman"/>
          <w:sz w:val="24"/>
          <w:szCs w:val="24"/>
        </w:rPr>
        <w:t>с</w:t>
      </w:r>
      <w:r w:rsidRPr="00B32D08">
        <w:rPr>
          <w:rFonts w:ascii="Times New Roman" w:eastAsia="Times New Roman" w:hAnsi="Times New Roman" w:cs="Times New Roman"/>
          <w:sz w:val="24"/>
          <w:szCs w:val="24"/>
          <w:lang w:val="en-US"/>
        </w:rPr>
        <w:t xml:space="preserve">. </w:t>
      </w:r>
    </w:p>
    <w:p w14:paraId="3ED7A654" w14:textId="77777777" w:rsidR="004D3ADE" w:rsidRPr="00B32D08" w:rsidRDefault="004D3ADE">
      <w:pPr>
        <w:widowControl w:val="0"/>
        <w:spacing w:after="0" w:line="240" w:lineRule="auto"/>
        <w:ind w:firstLine="709"/>
        <w:jc w:val="center"/>
        <w:rPr>
          <w:rFonts w:ascii="Times New Roman" w:eastAsia="Times New Roman" w:hAnsi="Times New Roman" w:cs="Times New Roman"/>
          <w:sz w:val="24"/>
          <w:szCs w:val="24"/>
          <w:lang w:val="en-US"/>
        </w:rPr>
      </w:pPr>
    </w:p>
    <w:p w14:paraId="7214CC84" w14:textId="77777777" w:rsidR="004D3ADE" w:rsidRDefault="00000000">
      <w:pPr>
        <w:widowControl w:val="0"/>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 для учащихся:</w:t>
      </w:r>
    </w:p>
    <w:p w14:paraId="22F6D94B" w14:textId="77777777" w:rsidR="004D3ADE" w:rsidRDefault="00000000">
      <w:pPr>
        <w:widowControl w:val="0"/>
        <w:numPr>
          <w:ilvl w:val="0"/>
          <w:numId w:val="5"/>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Ферроне</w:t>
      </w:r>
      <w:proofErr w:type="spellEnd"/>
      <w:r>
        <w:rPr>
          <w:rFonts w:ascii="Times New Roman" w:eastAsia="Times New Roman" w:hAnsi="Times New Roman" w:cs="Times New Roman"/>
          <w:sz w:val="24"/>
          <w:szCs w:val="24"/>
        </w:rPr>
        <w:t xml:space="preserve">, Х. Изучаем C# через разработку игр на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5-е изд. – Харрисон </w:t>
      </w:r>
      <w:proofErr w:type="spellStart"/>
      <w:r>
        <w:rPr>
          <w:rFonts w:ascii="Times New Roman" w:eastAsia="Times New Roman" w:hAnsi="Times New Roman" w:cs="Times New Roman"/>
          <w:sz w:val="24"/>
          <w:szCs w:val="24"/>
        </w:rPr>
        <w:t>Ферроне</w:t>
      </w:r>
      <w:proofErr w:type="spellEnd"/>
      <w:r>
        <w:rPr>
          <w:rFonts w:ascii="Times New Roman" w:eastAsia="Times New Roman" w:hAnsi="Times New Roman" w:cs="Times New Roman"/>
          <w:sz w:val="24"/>
          <w:szCs w:val="24"/>
        </w:rPr>
        <w:t>, 2022. -400 с.</w:t>
      </w:r>
    </w:p>
    <w:p w14:paraId="72FAD71A" w14:textId="77777777" w:rsidR="004D3ADE" w:rsidRDefault="00000000">
      <w:pPr>
        <w:widowControl w:val="0"/>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Создайте с помощью виртуальной реальности [Электронный ресурс]// URL: https://learn.unity.com/course/create-with-vr</w:t>
      </w:r>
    </w:p>
    <w:p w14:paraId="1C1AFDE1" w14:textId="77777777" w:rsidR="004D3ADE" w:rsidRDefault="00000000">
      <w:pPr>
        <w:widowControl w:val="0"/>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http://www.unity3d.ru/index.php/video/41 Видеоуроки на русском http://websketches.ru/blog/unity5-tutor-beginners Видеоуроки на русском для начинающих</w:t>
      </w:r>
    </w:p>
    <w:p w14:paraId="528A56E9" w14:textId="77777777" w:rsidR="004D3ADE" w:rsidRDefault="00000000">
      <w:pPr>
        <w:widowControl w:val="0"/>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https://www.youtube.com/user/4GameFree Видеоуроки по </w:t>
      </w:r>
      <w:proofErr w:type="spellStart"/>
      <w:r>
        <w:rPr>
          <w:rFonts w:ascii="Times New Roman" w:eastAsia="Times New Roman" w:hAnsi="Times New Roman" w:cs="Times New Roman"/>
          <w:sz w:val="24"/>
          <w:szCs w:val="24"/>
        </w:rPr>
        <w:t>Unity</w:t>
      </w:r>
      <w:proofErr w:type="spellEnd"/>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программированию на C#</w:t>
      </w:r>
    </w:p>
    <w:p w14:paraId="20350F00" w14:textId="77777777" w:rsidR="004D3ADE" w:rsidRDefault="00000000">
      <w:pPr>
        <w:widowControl w:val="0"/>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https://www.youtube.com/user/evtoolbox Канал с видеоуроками по использованию конструктора EV </w:t>
      </w:r>
      <w:proofErr w:type="spellStart"/>
      <w:r>
        <w:rPr>
          <w:rFonts w:ascii="Times New Roman" w:eastAsia="Times New Roman" w:hAnsi="Times New Roman" w:cs="Times New Roman"/>
          <w:sz w:val="24"/>
          <w:szCs w:val="24"/>
        </w:rPr>
        <w:t>Toolbox</w:t>
      </w:r>
      <w:proofErr w:type="spellEnd"/>
    </w:p>
    <w:p w14:paraId="2E8D2B1F" w14:textId="77777777" w:rsidR="004D3ADE" w:rsidRDefault="00000000">
      <w:pPr>
        <w:widowControl w:val="0"/>
        <w:numPr>
          <w:ilvl w:val="0"/>
          <w:numId w:val="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http://holographica.space/articles/design-practices-in-virtualreality9326 приемы в дизайне виртуальной реальности. Джонатан </w:t>
      </w:r>
      <w:proofErr w:type="spellStart"/>
      <w:r>
        <w:rPr>
          <w:rFonts w:ascii="Times New Roman" w:eastAsia="Times New Roman" w:hAnsi="Times New Roman" w:cs="Times New Roman"/>
          <w:sz w:val="24"/>
          <w:szCs w:val="24"/>
        </w:rPr>
        <w:t>Раваж</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Jonathan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Ravasz</w:t>
      </w:r>
      <w:proofErr w:type="spellEnd"/>
      <w:r>
        <w:rPr>
          <w:rFonts w:ascii="Times New Roman" w:eastAsia="Times New Roman" w:hAnsi="Times New Roman" w:cs="Times New Roman"/>
          <w:sz w:val="24"/>
          <w:szCs w:val="24"/>
        </w:rPr>
        <w:t>), студент Медиалаборатории Братиславской высшей школы изобразительных искусств.</w:t>
      </w:r>
    </w:p>
    <w:p w14:paraId="78BC1FF9" w14:textId="77777777" w:rsidR="004D3ADE" w:rsidRDefault="004D3ADE">
      <w:pPr>
        <w:widowControl w:val="0"/>
        <w:spacing w:after="0" w:line="240" w:lineRule="auto"/>
        <w:jc w:val="both"/>
        <w:rPr>
          <w:rFonts w:ascii="Times New Roman" w:eastAsia="Times New Roman" w:hAnsi="Times New Roman" w:cs="Times New Roman"/>
          <w:sz w:val="24"/>
          <w:szCs w:val="24"/>
        </w:rPr>
      </w:pPr>
    </w:p>
    <w:p w14:paraId="642379E2" w14:textId="77777777" w:rsidR="004D3ADE" w:rsidRDefault="004D3ADE">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007B8A1" w14:textId="77777777" w:rsidR="004D3ADE" w:rsidRDefault="004D3ADE">
      <w:pPr>
        <w:widowControl w:val="0"/>
        <w:spacing w:after="0" w:line="240" w:lineRule="auto"/>
        <w:ind w:left="1134"/>
        <w:jc w:val="both"/>
        <w:rPr>
          <w:rFonts w:ascii="Times New Roman" w:eastAsia="Times New Roman" w:hAnsi="Times New Roman" w:cs="Times New Roman"/>
          <w:sz w:val="24"/>
          <w:szCs w:val="24"/>
        </w:rPr>
        <w:sectPr w:rsidR="004D3ADE">
          <w:pgSz w:w="11906" w:h="16838"/>
          <w:pgMar w:top="1134" w:right="1134" w:bottom="1134" w:left="1701" w:header="708" w:footer="708" w:gutter="0"/>
          <w:pgNumType w:start="1"/>
          <w:cols w:space="720"/>
          <w:titlePg/>
        </w:sectPr>
      </w:pPr>
    </w:p>
    <w:p w14:paraId="0342D70D" w14:textId="70E586C9" w:rsidR="004D3ADE" w:rsidRDefault="00000000">
      <w:pPr>
        <w:pStyle w:val="1"/>
        <w:widowControl w:val="0"/>
        <w:spacing w:after="0" w:line="240" w:lineRule="auto"/>
        <w:jc w:val="center"/>
        <w:rPr>
          <w:rFonts w:ascii="Times New Roman" w:eastAsia="Times New Roman" w:hAnsi="Times New Roman" w:cs="Times New Roman"/>
          <w:sz w:val="24"/>
          <w:szCs w:val="24"/>
        </w:rPr>
      </w:pPr>
      <w:bookmarkStart w:id="23" w:name="_Toc216770399"/>
      <w:r>
        <w:rPr>
          <w:rFonts w:ascii="Times New Roman" w:eastAsia="Times New Roman" w:hAnsi="Times New Roman" w:cs="Times New Roman"/>
          <w:sz w:val="24"/>
          <w:szCs w:val="24"/>
        </w:rPr>
        <w:lastRenderedPageBreak/>
        <w:t xml:space="preserve">Приложение 1 Календарный учебный график на </w:t>
      </w:r>
      <w:r w:rsidR="003C144A" w:rsidRPr="003C144A">
        <w:rPr>
          <w:rFonts w:ascii="Times New Roman" w:eastAsia="Times New Roman" w:hAnsi="Times New Roman" w:cs="Times New Roman"/>
          <w:sz w:val="24"/>
          <w:szCs w:val="24"/>
        </w:rPr>
        <w:t xml:space="preserve">2 </w:t>
      </w:r>
      <w:r w:rsidR="003C144A">
        <w:rPr>
          <w:rFonts w:ascii="Times New Roman" w:eastAsia="Times New Roman" w:hAnsi="Times New Roman" w:cs="Times New Roman"/>
          <w:sz w:val="24"/>
          <w:szCs w:val="24"/>
        </w:rPr>
        <w:t xml:space="preserve">полугодие </w:t>
      </w:r>
      <w:r>
        <w:rPr>
          <w:rFonts w:ascii="Times New Roman" w:eastAsia="Times New Roman" w:hAnsi="Times New Roman" w:cs="Times New Roman"/>
          <w:sz w:val="24"/>
          <w:szCs w:val="24"/>
        </w:rPr>
        <w:t>202</w:t>
      </w:r>
      <w:r w:rsidR="003C144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3C144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учебный год</w:t>
      </w:r>
      <w:bookmarkEnd w:id="23"/>
    </w:p>
    <w:p w14:paraId="3640CA0A" w14:textId="77777777" w:rsidR="004D3ADE" w:rsidRDefault="004D3ADE">
      <w:pPr>
        <w:widowControl w:val="0"/>
        <w:spacing w:after="0" w:line="240" w:lineRule="auto"/>
        <w:jc w:val="center"/>
        <w:rPr>
          <w:rFonts w:ascii="Times New Roman" w:eastAsia="Times New Roman" w:hAnsi="Times New Roman" w:cs="Times New Roman"/>
          <w:b/>
          <w:sz w:val="24"/>
          <w:szCs w:val="24"/>
        </w:rPr>
      </w:pPr>
    </w:p>
    <w:tbl>
      <w:tblPr>
        <w:tblStyle w:val="a7"/>
        <w:tblW w:w="0" w:type="auto"/>
        <w:tblInd w:w="3" w:type="dxa"/>
        <w:tblLook w:val="0400" w:firstRow="0" w:lastRow="0" w:firstColumn="0" w:lastColumn="0" w:noHBand="0" w:noVBand="1"/>
      </w:tblPr>
      <w:tblGrid>
        <w:gridCol w:w="562"/>
        <w:gridCol w:w="923"/>
        <w:gridCol w:w="1225"/>
        <w:gridCol w:w="900"/>
        <w:gridCol w:w="7434"/>
        <w:gridCol w:w="1984"/>
        <w:gridCol w:w="2658"/>
      </w:tblGrid>
      <w:tr w:rsidR="004D3ADE" w:rsidRPr="003C144A" w14:paraId="6D032EDF" w14:textId="77777777" w:rsidTr="003C144A">
        <w:trPr>
          <w:trHeight w:val="20"/>
        </w:trPr>
        <w:tc>
          <w:tcPr>
            <w:tcW w:w="0" w:type="auto"/>
            <w:tcBorders>
              <w:top w:val="single" w:sz="8" w:space="0" w:color="000000"/>
              <w:left w:val="single" w:sz="8" w:space="0" w:color="000000"/>
              <w:bottom w:val="nil"/>
              <w:right w:val="single" w:sz="8" w:space="0" w:color="000000"/>
            </w:tcBorders>
          </w:tcPr>
          <w:p w14:paraId="6E93C3F0"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N п/п</w:t>
            </w:r>
          </w:p>
        </w:tc>
        <w:tc>
          <w:tcPr>
            <w:tcW w:w="0" w:type="auto"/>
            <w:tcBorders>
              <w:top w:val="single" w:sz="8" w:space="0" w:color="000000"/>
              <w:left w:val="nil"/>
              <w:bottom w:val="nil"/>
              <w:right w:val="single" w:sz="8" w:space="0" w:color="000000"/>
            </w:tcBorders>
          </w:tcPr>
          <w:p w14:paraId="35D0CB05"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Дата</w:t>
            </w:r>
          </w:p>
        </w:tc>
        <w:tc>
          <w:tcPr>
            <w:tcW w:w="0" w:type="auto"/>
            <w:tcBorders>
              <w:top w:val="single" w:sz="8" w:space="0" w:color="000000"/>
              <w:left w:val="nil"/>
              <w:bottom w:val="nil"/>
              <w:right w:val="single" w:sz="8" w:space="0" w:color="000000"/>
            </w:tcBorders>
          </w:tcPr>
          <w:p w14:paraId="260949F9"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Форма занятия</w:t>
            </w:r>
          </w:p>
        </w:tc>
        <w:tc>
          <w:tcPr>
            <w:tcW w:w="0" w:type="auto"/>
            <w:tcBorders>
              <w:top w:val="single" w:sz="8" w:space="0" w:color="000000"/>
              <w:left w:val="nil"/>
              <w:bottom w:val="nil"/>
              <w:right w:val="single" w:sz="8" w:space="0" w:color="000000"/>
            </w:tcBorders>
          </w:tcPr>
          <w:p w14:paraId="4D67900D"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Кол-во часов</w:t>
            </w:r>
          </w:p>
        </w:tc>
        <w:tc>
          <w:tcPr>
            <w:tcW w:w="7434" w:type="dxa"/>
            <w:tcBorders>
              <w:top w:val="single" w:sz="8" w:space="0" w:color="000000"/>
              <w:left w:val="nil"/>
              <w:bottom w:val="nil"/>
              <w:right w:val="nil"/>
            </w:tcBorders>
            <w:shd w:val="clear" w:color="auto" w:fill="FFFFFF"/>
          </w:tcPr>
          <w:p w14:paraId="190E1E36"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Тема занятия</w:t>
            </w:r>
          </w:p>
        </w:tc>
        <w:tc>
          <w:tcPr>
            <w:tcW w:w="1984" w:type="dxa"/>
            <w:tcBorders>
              <w:top w:val="single" w:sz="4" w:space="0" w:color="000000"/>
              <w:left w:val="single" w:sz="4" w:space="0" w:color="000000"/>
              <w:bottom w:val="single" w:sz="4" w:space="0" w:color="000000"/>
              <w:right w:val="single" w:sz="4" w:space="0" w:color="000000"/>
            </w:tcBorders>
          </w:tcPr>
          <w:p w14:paraId="4DA9CF23"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Место проведения</w:t>
            </w:r>
          </w:p>
        </w:tc>
        <w:tc>
          <w:tcPr>
            <w:tcW w:w="2658" w:type="dxa"/>
            <w:tcBorders>
              <w:top w:val="single" w:sz="4" w:space="0" w:color="000000"/>
              <w:left w:val="nil"/>
              <w:bottom w:val="single" w:sz="4" w:space="0" w:color="000000"/>
              <w:right w:val="single" w:sz="4" w:space="0" w:color="000000"/>
            </w:tcBorders>
          </w:tcPr>
          <w:p w14:paraId="067C6389"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Форма контроля</w:t>
            </w:r>
          </w:p>
        </w:tc>
      </w:tr>
      <w:tr w:rsidR="004D3ADE" w:rsidRPr="003C144A" w14:paraId="57A6B514" w14:textId="77777777" w:rsidTr="003C144A">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E2A1261"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Pr>
          <w:p w14:paraId="1F0FE65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январь</w:t>
            </w:r>
          </w:p>
        </w:tc>
        <w:tc>
          <w:tcPr>
            <w:tcW w:w="0" w:type="auto"/>
            <w:tcBorders>
              <w:top w:val="single" w:sz="4" w:space="0" w:color="000000"/>
              <w:left w:val="nil"/>
              <w:bottom w:val="single" w:sz="4" w:space="0" w:color="000000"/>
              <w:right w:val="single" w:sz="4" w:space="0" w:color="000000"/>
            </w:tcBorders>
            <w:shd w:val="clear" w:color="auto" w:fill="FFFFFF"/>
          </w:tcPr>
          <w:p w14:paraId="4004359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single" w:sz="4" w:space="0" w:color="000000"/>
              <w:left w:val="nil"/>
              <w:bottom w:val="single" w:sz="4" w:space="0" w:color="000000"/>
              <w:right w:val="single" w:sz="4" w:space="0" w:color="000000"/>
            </w:tcBorders>
            <w:shd w:val="clear" w:color="auto" w:fill="FFFFFF"/>
          </w:tcPr>
          <w:p w14:paraId="7C883B6A"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single" w:sz="4" w:space="0" w:color="000000"/>
              <w:left w:val="nil"/>
              <w:bottom w:val="single" w:sz="4" w:space="0" w:color="000000"/>
              <w:right w:val="nil"/>
            </w:tcBorders>
            <w:shd w:val="clear" w:color="auto" w:fill="FFFFFF"/>
          </w:tcPr>
          <w:p w14:paraId="115C4ABF"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 xml:space="preserve">Знакомство, инструктаж по ТБ, знакомство с основными понятиями </w:t>
            </w:r>
            <w:r w:rsidRPr="003C144A">
              <w:rPr>
                <w:rFonts w:ascii="Times New Roman" w:eastAsia="Times New Roman" w:hAnsi="Times New Roman" w:cs="Times New Roman"/>
                <w:sz w:val="20"/>
                <w:szCs w:val="20"/>
              </w:rPr>
              <w:t>в сетях.</w:t>
            </w:r>
          </w:p>
        </w:tc>
        <w:tc>
          <w:tcPr>
            <w:tcW w:w="1984" w:type="dxa"/>
            <w:tcBorders>
              <w:top w:val="nil"/>
              <w:left w:val="single" w:sz="4" w:space="0" w:color="000000"/>
              <w:bottom w:val="single" w:sz="4" w:space="0" w:color="000000"/>
              <w:right w:val="single" w:sz="4" w:space="0" w:color="000000"/>
            </w:tcBorders>
            <w:shd w:val="clear" w:color="auto" w:fill="FFFFFF"/>
          </w:tcPr>
          <w:p w14:paraId="1CAC30F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14DF5AAF"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09EED38F"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317DA160"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3BA4A2F0"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shd w:val="clear" w:color="auto" w:fill="FFFFFF"/>
          </w:tcPr>
          <w:p w14:paraId="360B9A7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7631B9CB"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6CB19688"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Основные этапы разработки уровня: концепт, дизайн, прототипирование, тестирование и финализация. Влияние уровня на игровой процесс: </w:t>
            </w:r>
            <w:proofErr w:type="spellStart"/>
            <w:r w:rsidRPr="003C144A">
              <w:rPr>
                <w:rFonts w:ascii="Times New Roman" w:eastAsia="Times New Roman" w:hAnsi="Times New Roman" w:cs="Times New Roman"/>
                <w:sz w:val="20"/>
                <w:szCs w:val="20"/>
              </w:rPr>
              <w:t>геймдизайн</w:t>
            </w:r>
            <w:proofErr w:type="spellEnd"/>
            <w:r w:rsidRPr="003C144A">
              <w:rPr>
                <w:rFonts w:ascii="Times New Roman" w:eastAsia="Times New Roman" w:hAnsi="Times New Roman" w:cs="Times New Roman"/>
                <w:sz w:val="20"/>
                <w:szCs w:val="20"/>
              </w:rPr>
              <w:t>, эргономика и сценарии.</w:t>
            </w:r>
          </w:p>
          <w:p w14:paraId="73E8CDEC" w14:textId="77777777" w:rsidR="004D3ADE" w:rsidRPr="003C144A" w:rsidRDefault="004D3ADE">
            <w:pPr>
              <w:spacing w:after="0" w:line="240" w:lineRule="auto"/>
              <w:rPr>
                <w:rFonts w:ascii="Times New Roman" w:eastAsia="Times New Roman" w:hAnsi="Times New Roman" w:cs="Times New Roman"/>
                <w:sz w:val="20"/>
                <w:szCs w:val="20"/>
              </w:rPr>
            </w:pPr>
          </w:p>
        </w:tc>
        <w:tc>
          <w:tcPr>
            <w:tcW w:w="1984" w:type="dxa"/>
            <w:tcBorders>
              <w:top w:val="nil"/>
              <w:left w:val="single" w:sz="4" w:space="0" w:color="000000"/>
              <w:bottom w:val="single" w:sz="4" w:space="0" w:color="000000"/>
              <w:right w:val="single" w:sz="4" w:space="0" w:color="000000"/>
            </w:tcBorders>
            <w:shd w:val="clear" w:color="auto" w:fill="FFFFFF"/>
          </w:tcPr>
          <w:p w14:paraId="4530D3F1"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7D3F8C1B"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7A4003D1"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2A36D038"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13DEC1D3"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shd w:val="clear" w:color="auto" w:fill="FFFFFF"/>
          </w:tcPr>
          <w:p w14:paraId="63BE681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1AABE2D2"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4F29491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Проектирование и реализация макета уровня с использованием простых геометрических форм. Настройка освещения, теней и пост-обработки для улучшения визуального восприятия уровня. </w:t>
            </w:r>
          </w:p>
          <w:p w14:paraId="7DE4BC2E" w14:textId="77777777" w:rsidR="004D3ADE" w:rsidRPr="003C144A" w:rsidRDefault="004D3ADE">
            <w:pPr>
              <w:spacing w:after="0" w:line="240" w:lineRule="auto"/>
              <w:rPr>
                <w:rFonts w:ascii="Times New Roman" w:eastAsia="Times New Roman" w:hAnsi="Times New Roman" w:cs="Times New Roman"/>
                <w:sz w:val="20"/>
                <w:szCs w:val="20"/>
              </w:rPr>
            </w:pPr>
          </w:p>
        </w:tc>
        <w:tc>
          <w:tcPr>
            <w:tcW w:w="1984" w:type="dxa"/>
            <w:tcBorders>
              <w:top w:val="nil"/>
              <w:left w:val="single" w:sz="4" w:space="0" w:color="000000"/>
              <w:bottom w:val="single" w:sz="4" w:space="0" w:color="000000"/>
              <w:right w:val="single" w:sz="4" w:space="0" w:color="000000"/>
            </w:tcBorders>
            <w:shd w:val="clear" w:color="auto" w:fill="FFFFFF"/>
          </w:tcPr>
          <w:p w14:paraId="4B143AF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6226816C"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3ECEEF12"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04DF653C"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093B6F77"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shd w:val="clear" w:color="auto" w:fill="FFFFFF"/>
          </w:tcPr>
          <w:p w14:paraId="482FD257"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6DA53097"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7545FAA7"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Поддерживаемые форматы 3D моделей: FBX, OBJ, DAE и другие. Импорт 3D моделей различных форматов в </w:t>
            </w:r>
            <w:proofErr w:type="spellStart"/>
            <w:r w:rsidRPr="003C144A">
              <w:rPr>
                <w:rFonts w:ascii="Times New Roman" w:eastAsia="Times New Roman" w:hAnsi="Times New Roman" w:cs="Times New Roman"/>
                <w:sz w:val="20"/>
                <w:szCs w:val="20"/>
              </w:rPr>
              <w:t>Unity</w:t>
            </w:r>
            <w:proofErr w:type="spellEnd"/>
            <w:r w:rsidRPr="003C144A">
              <w:rPr>
                <w:rFonts w:ascii="Times New Roman" w:eastAsia="Times New Roman" w:hAnsi="Times New Roman" w:cs="Times New Roman"/>
                <w:sz w:val="20"/>
                <w:szCs w:val="20"/>
              </w:rPr>
              <w:t>. Применение текстур и настройка UV-мэппинга.</w:t>
            </w:r>
          </w:p>
          <w:p w14:paraId="18ADC4CB" w14:textId="77777777" w:rsidR="004D3ADE" w:rsidRPr="003C144A" w:rsidRDefault="004D3ADE">
            <w:pPr>
              <w:spacing w:after="0" w:line="240" w:lineRule="auto"/>
              <w:rPr>
                <w:rFonts w:ascii="Times New Roman" w:eastAsia="Times New Roman" w:hAnsi="Times New Roman" w:cs="Times New Roman"/>
                <w:sz w:val="20"/>
                <w:szCs w:val="20"/>
              </w:rPr>
            </w:pPr>
          </w:p>
          <w:p w14:paraId="5D63576B"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 </w:t>
            </w:r>
          </w:p>
        </w:tc>
        <w:tc>
          <w:tcPr>
            <w:tcW w:w="1984" w:type="dxa"/>
            <w:tcBorders>
              <w:top w:val="nil"/>
              <w:left w:val="single" w:sz="4" w:space="0" w:color="000000"/>
              <w:bottom w:val="single" w:sz="4" w:space="0" w:color="000000"/>
              <w:right w:val="single" w:sz="4" w:space="0" w:color="000000"/>
            </w:tcBorders>
            <w:shd w:val="clear" w:color="auto" w:fill="FFFFFF"/>
          </w:tcPr>
          <w:p w14:paraId="471D7C23"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51302381"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0CE94F5C"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23B64BE6"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5</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238A7F89"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shd w:val="clear" w:color="auto" w:fill="FFFFFF"/>
          </w:tcPr>
          <w:p w14:paraId="134B8177"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52B26BC6"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21DD77F4" w14:textId="77777777" w:rsidR="004D3ADE" w:rsidRPr="003C144A" w:rsidRDefault="00000000">
            <w:pPr>
              <w:spacing w:after="0" w:line="240" w:lineRule="auto"/>
              <w:rPr>
                <w:rFonts w:ascii="Times New Roman" w:eastAsia="Times New Roman" w:hAnsi="Times New Roman" w:cs="Times New Roman"/>
                <w:sz w:val="20"/>
                <w:szCs w:val="20"/>
              </w:rPr>
            </w:pPr>
            <w:proofErr w:type="spellStart"/>
            <w:r w:rsidRPr="003C144A">
              <w:rPr>
                <w:rFonts w:ascii="Times New Roman" w:eastAsia="Times New Roman" w:hAnsi="Times New Roman" w:cs="Times New Roman"/>
                <w:sz w:val="20"/>
                <w:szCs w:val="20"/>
              </w:rPr>
              <w:t>Полигонаж</w:t>
            </w:r>
            <w:proofErr w:type="spellEnd"/>
            <w:r w:rsidRPr="003C144A">
              <w:rPr>
                <w:rFonts w:ascii="Times New Roman" w:eastAsia="Times New Roman" w:hAnsi="Times New Roman" w:cs="Times New Roman"/>
                <w:sz w:val="20"/>
                <w:szCs w:val="20"/>
              </w:rPr>
              <w:t xml:space="preserve"> и его влияние на производительность. Упрощение геометрии: использование нормалей, карт выпуклости и других текстурных техник.</w:t>
            </w:r>
          </w:p>
        </w:tc>
        <w:tc>
          <w:tcPr>
            <w:tcW w:w="1984" w:type="dxa"/>
            <w:tcBorders>
              <w:top w:val="nil"/>
              <w:left w:val="single" w:sz="4" w:space="0" w:color="000000"/>
              <w:bottom w:val="single" w:sz="4" w:space="0" w:color="000000"/>
              <w:right w:val="single" w:sz="4" w:space="0" w:color="000000"/>
            </w:tcBorders>
            <w:shd w:val="clear" w:color="auto" w:fill="FFFFFF"/>
          </w:tcPr>
          <w:p w14:paraId="484F8A21"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2E730090"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6846F3BF"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6D9634FE"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367BD36F"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shd w:val="clear" w:color="auto" w:fill="FFFFFF"/>
          </w:tcPr>
          <w:p w14:paraId="476B172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7264E89E"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243CFC59"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Размер текстур и компрессия: баланс качества и производительности. Техники текстурирования: атласы текстур, </w:t>
            </w:r>
            <w:proofErr w:type="spellStart"/>
            <w:r w:rsidRPr="003C144A">
              <w:rPr>
                <w:rFonts w:ascii="Times New Roman" w:eastAsia="Times New Roman" w:hAnsi="Times New Roman" w:cs="Times New Roman"/>
                <w:sz w:val="20"/>
                <w:szCs w:val="20"/>
              </w:rPr>
              <w:t>тайловые</w:t>
            </w:r>
            <w:proofErr w:type="spellEnd"/>
            <w:r w:rsidRPr="003C144A">
              <w:rPr>
                <w:rFonts w:ascii="Times New Roman" w:eastAsia="Times New Roman" w:hAnsi="Times New Roman" w:cs="Times New Roman"/>
                <w:sz w:val="20"/>
                <w:szCs w:val="20"/>
              </w:rPr>
              <w:t xml:space="preserve"> текстуры, PBR-материалы. Обнаружение узких мест: анализ нагрузки от моделей, текстур, освещения и других компонентов.</w:t>
            </w:r>
          </w:p>
        </w:tc>
        <w:tc>
          <w:tcPr>
            <w:tcW w:w="1984" w:type="dxa"/>
            <w:tcBorders>
              <w:top w:val="nil"/>
              <w:left w:val="single" w:sz="4" w:space="0" w:color="000000"/>
              <w:bottom w:val="single" w:sz="4" w:space="0" w:color="000000"/>
              <w:right w:val="single" w:sz="4" w:space="0" w:color="000000"/>
            </w:tcBorders>
            <w:shd w:val="clear" w:color="auto" w:fill="FFFFFF"/>
          </w:tcPr>
          <w:p w14:paraId="52A99B0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4FAE2ED1"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3DE463F3"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0501CED7"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3168C986"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shd w:val="clear" w:color="auto" w:fill="FFFFFF"/>
          </w:tcPr>
          <w:p w14:paraId="1C07F51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78526445"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0BDDA102"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Принципы работы с </w:t>
            </w:r>
            <w:proofErr w:type="spellStart"/>
            <w:r w:rsidRPr="003C144A">
              <w:rPr>
                <w:rFonts w:ascii="Times New Roman" w:eastAsia="Times New Roman" w:hAnsi="Times New Roman" w:cs="Times New Roman"/>
                <w:sz w:val="20"/>
                <w:szCs w:val="20"/>
              </w:rPr>
              <w:t>GameObjects</w:t>
            </w:r>
            <w:proofErr w:type="spellEnd"/>
            <w:r w:rsidRPr="003C144A">
              <w:rPr>
                <w:rFonts w:ascii="Times New Roman" w:eastAsia="Times New Roman" w:hAnsi="Times New Roman" w:cs="Times New Roman"/>
                <w:sz w:val="20"/>
                <w:szCs w:val="20"/>
              </w:rPr>
              <w:t>: иерархия, трансформации, компоненты. Реализация игровых механик: подъем предметов, активация триггеров, взаимодействие с интерфейсом.</w:t>
            </w:r>
          </w:p>
        </w:tc>
        <w:tc>
          <w:tcPr>
            <w:tcW w:w="1984" w:type="dxa"/>
            <w:tcBorders>
              <w:top w:val="nil"/>
              <w:left w:val="single" w:sz="4" w:space="0" w:color="000000"/>
              <w:bottom w:val="single" w:sz="4" w:space="0" w:color="000000"/>
              <w:right w:val="single" w:sz="4" w:space="0" w:color="000000"/>
            </w:tcBorders>
            <w:shd w:val="clear" w:color="auto" w:fill="FFFFFF"/>
          </w:tcPr>
          <w:p w14:paraId="5076799B"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6C240BC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4A63FDCB"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7DDB43F4"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8</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Pr>
          <w:p w14:paraId="5FCAF04F"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февраль</w:t>
            </w:r>
          </w:p>
        </w:tc>
        <w:tc>
          <w:tcPr>
            <w:tcW w:w="0" w:type="auto"/>
            <w:tcBorders>
              <w:top w:val="nil"/>
              <w:left w:val="nil"/>
              <w:bottom w:val="single" w:sz="4" w:space="0" w:color="000000"/>
              <w:right w:val="single" w:sz="4" w:space="0" w:color="000000"/>
            </w:tcBorders>
            <w:shd w:val="clear" w:color="auto" w:fill="FFFFFF"/>
          </w:tcPr>
          <w:p w14:paraId="0771EC8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388BCB1D"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65FBE9BB"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Интерполяция (</w:t>
            </w:r>
            <w:proofErr w:type="spellStart"/>
            <w:r w:rsidRPr="003C144A">
              <w:rPr>
                <w:rFonts w:ascii="Times New Roman" w:eastAsia="Times New Roman" w:hAnsi="Times New Roman" w:cs="Times New Roman"/>
                <w:sz w:val="20"/>
                <w:szCs w:val="20"/>
              </w:rPr>
              <w:t>Lerp</w:t>
            </w:r>
            <w:proofErr w:type="spellEnd"/>
            <w:r w:rsidRPr="003C144A">
              <w:rPr>
                <w:rFonts w:ascii="Times New Roman" w:eastAsia="Times New Roman" w:hAnsi="Times New Roman" w:cs="Times New Roman"/>
                <w:sz w:val="20"/>
                <w:szCs w:val="20"/>
              </w:rPr>
              <w:t xml:space="preserve">, </w:t>
            </w:r>
            <w:proofErr w:type="spellStart"/>
            <w:r w:rsidRPr="003C144A">
              <w:rPr>
                <w:rFonts w:ascii="Times New Roman" w:eastAsia="Times New Roman" w:hAnsi="Times New Roman" w:cs="Times New Roman"/>
                <w:sz w:val="20"/>
                <w:szCs w:val="20"/>
              </w:rPr>
              <w:t>Slerp</w:t>
            </w:r>
            <w:proofErr w:type="spellEnd"/>
            <w:r w:rsidRPr="003C144A">
              <w:rPr>
                <w:rFonts w:ascii="Times New Roman" w:eastAsia="Times New Roman" w:hAnsi="Times New Roman" w:cs="Times New Roman"/>
                <w:sz w:val="20"/>
                <w:szCs w:val="20"/>
              </w:rPr>
              <w:t>) и анимация перемещений. Создание и настройка скриптов для плавных перемещений и вращений объектов.</w:t>
            </w:r>
          </w:p>
        </w:tc>
        <w:tc>
          <w:tcPr>
            <w:tcW w:w="1984" w:type="dxa"/>
            <w:tcBorders>
              <w:top w:val="nil"/>
              <w:left w:val="single" w:sz="4" w:space="0" w:color="000000"/>
              <w:bottom w:val="single" w:sz="4" w:space="0" w:color="000000"/>
              <w:right w:val="single" w:sz="4" w:space="0" w:color="000000"/>
            </w:tcBorders>
            <w:shd w:val="clear" w:color="auto" w:fill="FFFFFF"/>
          </w:tcPr>
          <w:p w14:paraId="0C428EBE"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706AC06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6C1CCF85" w14:textId="77777777" w:rsidTr="003C144A">
        <w:trPr>
          <w:trHeight w:val="20"/>
        </w:trPr>
        <w:tc>
          <w:tcPr>
            <w:tcW w:w="0" w:type="auto"/>
            <w:tcBorders>
              <w:top w:val="nil"/>
              <w:left w:val="single" w:sz="4" w:space="0" w:color="000000"/>
              <w:bottom w:val="single" w:sz="4" w:space="0" w:color="000000"/>
              <w:right w:val="single" w:sz="4" w:space="0" w:color="000000"/>
            </w:tcBorders>
            <w:shd w:val="clear" w:color="auto" w:fill="FFFFFF"/>
          </w:tcPr>
          <w:p w14:paraId="790C2E95"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9</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tcPr>
          <w:p w14:paraId="6364022A"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shd w:val="clear" w:color="auto" w:fill="FFFFFF"/>
          </w:tcPr>
          <w:p w14:paraId="0EB3DEC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shd w:val="clear" w:color="auto" w:fill="FFFFFF"/>
          </w:tcPr>
          <w:p w14:paraId="25771446"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645184F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Основы работы с </w:t>
            </w:r>
            <w:proofErr w:type="spellStart"/>
            <w:r w:rsidRPr="003C144A">
              <w:rPr>
                <w:rFonts w:ascii="Times New Roman" w:eastAsia="Times New Roman" w:hAnsi="Times New Roman" w:cs="Times New Roman"/>
                <w:sz w:val="20"/>
                <w:szCs w:val="20"/>
              </w:rPr>
              <w:t>Terrain</w:t>
            </w:r>
            <w:proofErr w:type="spellEnd"/>
            <w:r w:rsidRPr="003C144A">
              <w:rPr>
                <w:rFonts w:ascii="Times New Roman" w:eastAsia="Times New Roman" w:hAnsi="Times New Roman" w:cs="Times New Roman"/>
                <w:sz w:val="20"/>
                <w:szCs w:val="20"/>
              </w:rPr>
              <w:t xml:space="preserve"> в </w:t>
            </w:r>
            <w:proofErr w:type="spellStart"/>
            <w:r w:rsidRPr="003C144A">
              <w:rPr>
                <w:rFonts w:ascii="Times New Roman" w:eastAsia="Times New Roman" w:hAnsi="Times New Roman" w:cs="Times New Roman"/>
                <w:sz w:val="20"/>
                <w:szCs w:val="20"/>
              </w:rPr>
              <w:t>Unity</w:t>
            </w:r>
            <w:proofErr w:type="spellEnd"/>
            <w:r w:rsidRPr="003C144A">
              <w:rPr>
                <w:rFonts w:ascii="Times New Roman" w:eastAsia="Times New Roman" w:hAnsi="Times New Roman" w:cs="Times New Roman"/>
                <w:sz w:val="20"/>
                <w:szCs w:val="20"/>
              </w:rPr>
              <w:t xml:space="preserve">: инструменты и методы. Рельеф, текстуры, растительность и другие компоненты ландшафта. Использование </w:t>
            </w:r>
            <w:proofErr w:type="spellStart"/>
            <w:r w:rsidRPr="003C144A">
              <w:rPr>
                <w:rFonts w:ascii="Times New Roman" w:eastAsia="Times New Roman" w:hAnsi="Times New Roman" w:cs="Times New Roman"/>
                <w:sz w:val="20"/>
                <w:szCs w:val="20"/>
              </w:rPr>
              <w:t>Heightmaps</w:t>
            </w:r>
            <w:proofErr w:type="spellEnd"/>
            <w:r w:rsidRPr="003C144A">
              <w:rPr>
                <w:rFonts w:ascii="Times New Roman" w:eastAsia="Times New Roman" w:hAnsi="Times New Roman" w:cs="Times New Roman"/>
                <w:sz w:val="20"/>
                <w:szCs w:val="20"/>
              </w:rPr>
              <w:t xml:space="preserve"> и </w:t>
            </w:r>
            <w:proofErr w:type="spellStart"/>
            <w:r w:rsidRPr="003C144A">
              <w:rPr>
                <w:rFonts w:ascii="Times New Roman" w:eastAsia="Times New Roman" w:hAnsi="Times New Roman" w:cs="Times New Roman"/>
                <w:sz w:val="20"/>
                <w:szCs w:val="20"/>
              </w:rPr>
              <w:t>Splatmaps</w:t>
            </w:r>
            <w:proofErr w:type="spellEnd"/>
            <w:r w:rsidRPr="003C144A">
              <w:rPr>
                <w:rFonts w:ascii="Times New Roman" w:eastAsia="Times New Roman" w:hAnsi="Times New Roman" w:cs="Times New Roman"/>
                <w:sz w:val="20"/>
                <w:szCs w:val="20"/>
              </w:rPr>
              <w:t xml:space="preserve"> для генерации ландшафтов. Билборды и LOD для растительности.</w:t>
            </w:r>
          </w:p>
        </w:tc>
        <w:tc>
          <w:tcPr>
            <w:tcW w:w="1984" w:type="dxa"/>
            <w:tcBorders>
              <w:top w:val="nil"/>
              <w:left w:val="single" w:sz="4" w:space="0" w:color="000000"/>
              <w:bottom w:val="single" w:sz="4" w:space="0" w:color="000000"/>
              <w:right w:val="single" w:sz="4" w:space="0" w:color="000000"/>
            </w:tcBorders>
            <w:shd w:val="clear" w:color="auto" w:fill="FFFFFF"/>
          </w:tcPr>
          <w:p w14:paraId="2665DE47"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shd w:val="clear" w:color="auto" w:fill="FFFFFF"/>
          </w:tcPr>
          <w:p w14:paraId="2D0D23A2"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4AF37725" w14:textId="77777777" w:rsidTr="003C144A">
        <w:trPr>
          <w:trHeight w:val="20"/>
        </w:trPr>
        <w:tc>
          <w:tcPr>
            <w:tcW w:w="0" w:type="auto"/>
            <w:tcBorders>
              <w:top w:val="nil"/>
              <w:left w:val="single" w:sz="4" w:space="0" w:color="000000"/>
              <w:bottom w:val="single" w:sz="4" w:space="0" w:color="000000"/>
              <w:right w:val="single" w:sz="4" w:space="0" w:color="000000"/>
            </w:tcBorders>
          </w:tcPr>
          <w:p w14:paraId="28522112"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10</w:t>
            </w:r>
          </w:p>
        </w:tc>
        <w:tc>
          <w:tcPr>
            <w:tcW w:w="0" w:type="auto"/>
            <w:vMerge/>
            <w:tcBorders>
              <w:top w:val="nil"/>
              <w:left w:val="single" w:sz="4" w:space="0" w:color="000000"/>
              <w:bottom w:val="single" w:sz="4" w:space="0" w:color="000000"/>
              <w:right w:val="single" w:sz="4" w:space="0" w:color="000000"/>
            </w:tcBorders>
          </w:tcPr>
          <w:p w14:paraId="71CB7DD6" w14:textId="77777777" w:rsidR="004D3ADE" w:rsidRPr="003C144A" w:rsidRDefault="004D3ADE">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26A773D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011353E0"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5D857344"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Использование </w:t>
            </w:r>
            <w:proofErr w:type="spellStart"/>
            <w:r w:rsidRPr="003C144A">
              <w:rPr>
                <w:rFonts w:ascii="Times New Roman" w:eastAsia="Times New Roman" w:hAnsi="Times New Roman" w:cs="Times New Roman"/>
                <w:sz w:val="20"/>
                <w:szCs w:val="20"/>
              </w:rPr>
              <w:t>Terrain</w:t>
            </w:r>
            <w:proofErr w:type="spellEnd"/>
            <w:r w:rsidRPr="003C144A">
              <w:rPr>
                <w:rFonts w:ascii="Times New Roman" w:eastAsia="Times New Roman" w:hAnsi="Times New Roman" w:cs="Times New Roman"/>
                <w:sz w:val="20"/>
                <w:szCs w:val="20"/>
              </w:rPr>
              <w:t xml:space="preserve"> Tools для создания рельефа и текстурирования. Добавление растительности, водоемов и дорог. Настройка уровней детализации (LOD) и оптимизация растительности. </w:t>
            </w:r>
          </w:p>
        </w:tc>
        <w:tc>
          <w:tcPr>
            <w:tcW w:w="1984" w:type="dxa"/>
            <w:tcBorders>
              <w:top w:val="nil"/>
              <w:left w:val="single" w:sz="4" w:space="0" w:color="000000"/>
              <w:bottom w:val="single" w:sz="4" w:space="0" w:color="000000"/>
              <w:right w:val="single" w:sz="4" w:space="0" w:color="000000"/>
            </w:tcBorders>
          </w:tcPr>
          <w:p w14:paraId="63A3EF10"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23172BAE"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5673E4D1" w14:textId="77777777" w:rsidTr="003C144A">
        <w:trPr>
          <w:trHeight w:val="20"/>
        </w:trPr>
        <w:tc>
          <w:tcPr>
            <w:tcW w:w="0" w:type="auto"/>
            <w:tcBorders>
              <w:top w:val="nil"/>
              <w:left w:val="single" w:sz="4" w:space="0" w:color="000000"/>
              <w:bottom w:val="single" w:sz="4" w:space="0" w:color="000000"/>
              <w:right w:val="single" w:sz="4" w:space="0" w:color="000000"/>
            </w:tcBorders>
          </w:tcPr>
          <w:p w14:paraId="792EA479"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11</w:t>
            </w:r>
          </w:p>
        </w:tc>
        <w:tc>
          <w:tcPr>
            <w:tcW w:w="0" w:type="auto"/>
            <w:vMerge/>
            <w:tcBorders>
              <w:top w:val="nil"/>
              <w:left w:val="single" w:sz="4" w:space="0" w:color="000000"/>
              <w:bottom w:val="single" w:sz="4" w:space="0" w:color="000000"/>
              <w:right w:val="single" w:sz="4" w:space="0" w:color="000000"/>
            </w:tcBorders>
          </w:tcPr>
          <w:p w14:paraId="0D68B497"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04E4B770"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555DE81A"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0E9E11ED"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Основы</w:t>
            </w:r>
            <w:r w:rsidRPr="003C144A">
              <w:rPr>
                <w:rFonts w:ascii="Times New Roman" w:eastAsia="Times New Roman" w:hAnsi="Times New Roman" w:cs="Times New Roman"/>
                <w:sz w:val="20"/>
                <w:szCs w:val="20"/>
                <w:lang w:val="en-US"/>
              </w:rPr>
              <w:t xml:space="preserve"> </w:t>
            </w:r>
            <w:r w:rsidRPr="003C144A">
              <w:rPr>
                <w:rFonts w:ascii="Times New Roman" w:eastAsia="Times New Roman" w:hAnsi="Times New Roman" w:cs="Times New Roman"/>
                <w:sz w:val="20"/>
                <w:szCs w:val="20"/>
              </w:rPr>
              <w:t>работы</w:t>
            </w:r>
            <w:r w:rsidRPr="003C144A">
              <w:rPr>
                <w:rFonts w:ascii="Times New Roman" w:eastAsia="Times New Roman" w:hAnsi="Times New Roman" w:cs="Times New Roman"/>
                <w:sz w:val="20"/>
                <w:szCs w:val="20"/>
                <w:lang w:val="en-US"/>
              </w:rPr>
              <w:t xml:space="preserve"> </w:t>
            </w:r>
            <w:r w:rsidRPr="003C144A">
              <w:rPr>
                <w:rFonts w:ascii="Times New Roman" w:eastAsia="Times New Roman" w:hAnsi="Times New Roman" w:cs="Times New Roman"/>
                <w:sz w:val="20"/>
                <w:szCs w:val="20"/>
              </w:rPr>
              <w:t>с</w:t>
            </w:r>
            <w:r w:rsidRPr="003C144A">
              <w:rPr>
                <w:rFonts w:ascii="Times New Roman" w:eastAsia="Times New Roman" w:hAnsi="Times New Roman" w:cs="Times New Roman"/>
                <w:sz w:val="20"/>
                <w:szCs w:val="20"/>
                <w:lang w:val="en-US"/>
              </w:rPr>
              <w:t xml:space="preserve"> Animator </w:t>
            </w:r>
            <w:r w:rsidRPr="003C144A">
              <w:rPr>
                <w:rFonts w:ascii="Times New Roman" w:eastAsia="Times New Roman" w:hAnsi="Times New Roman" w:cs="Times New Roman"/>
                <w:sz w:val="20"/>
                <w:szCs w:val="20"/>
              </w:rPr>
              <w:t>и</w:t>
            </w:r>
            <w:r w:rsidRPr="003C144A">
              <w:rPr>
                <w:rFonts w:ascii="Times New Roman" w:eastAsia="Times New Roman" w:hAnsi="Times New Roman" w:cs="Times New Roman"/>
                <w:sz w:val="20"/>
                <w:szCs w:val="20"/>
                <w:lang w:val="en-US"/>
              </w:rPr>
              <w:t xml:space="preserve"> Animation Controller. </w:t>
            </w:r>
            <w:r w:rsidRPr="003C144A">
              <w:rPr>
                <w:rFonts w:ascii="Times New Roman" w:eastAsia="Times New Roman" w:hAnsi="Times New Roman" w:cs="Times New Roman"/>
                <w:sz w:val="20"/>
                <w:szCs w:val="20"/>
              </w:rPr>
              <w:t>Типы</w:t>
            </w:r>
            <w:r w:rsidRPr="003C144A">
              <w:rPr>
                <w:rFonts w:ascii="Times New Roman" w:eastAsia="Times New Roman" w:hAnsi="Times New Roman" w:cs="Times New Roman"/>
                <w:sz w:val="20"/>
                <w:szCs w:val="20"/>
                <w:lang w:val="en-US"/>
              </w:rPr>
              <w:t xml:space="preserve"> </w:t>
            </w:r>
            <w:r w:rsidRPr="003C144A">
              <w:rPr>
                <w:rFonts w:ascii="Times New Roman" w:eastAsia="Times New Roman" w:hAnsi="Times New Roman" w:cs="Times New Roman"/>
                <w:sz w:val="20"/>
                <w:szCs w:val="20"/>
              </w:rPr>
              <w:t>анимаций</w:t>
            </w:r>
            <w:r w:rsidRPr="003C144A">
              <w:rPr>
                <w:rFonts w:ascii="Times New Roman" w:eastAsia="Times New Roman" w:hAnsi="Times New Roman" w:cs="Times New Roman"/>
                <w:sz w:val="20"/>
                <w:szCs w:val="20"/>
                <w:lang w:val="en-US"/>
              </w:rPr>
              <w:t xml:space="preserve">: skeletal, morph, frame-by-frame. </w:t>
            </w:r>
            <w:r w:rsidRPr="003C144A">
              <w:rPr>
                <w:rFonts w:ascii="Times New Roman" w:eastAsia="Times New Roman" w:hAnsi="Times New Roman" w:cs="Times New Roman"/>
                <w:sz w:val="20"/>
                <w:szCs w:val="20"/>
              </w:rPr>
              <w:t>Работа с анимационными кривыми и параметрами</w:t>
            </w:r>
          </w:p>
        </w:tc>
        <w:tc>
          <w:tcPr>
            <w:tcW w:w="1984" w:type="dxa"/>
            <w:tcBorders>
              <w:top w:val="nil"/>
              <w:left w:val="single" w:sz="4" w:space="0" w:color="000000"/>
              <w:bottom w:val="single" w:sz="4" w:space="0" w:color="000000"/>
              <w:right w:val="single" w:sz="4" w:space="0" w:color="000000"/>
            </w:tcBorders>
          </w:tcPr>
          <w:p w14:paraId="61227AD3"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02CEE6AB"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39F2C65F" w14:textId="77777777" w:rsidTr="003C144A">
        <w:trPr>
          <w:trHeight w:val="20"/>
        </w:trPr>
        <w:tc>
          <w:tcPr>
            <w:tcW w:w="0" w:type="auto"/>
            <w:tcBorders>
              <w:top w:val="nil"/>
              <w:left w:val="single" w:sz="4" w:space="0" w:color="000000"/>
              <w:bottom w:val="single" w:sz="4" w:space="0" w:color="000000"/>
              <w:right w:val="single" w:sz="4" w:space="0" w:color="000000"/>
            </w:tcBorders>
          </w:tcPr>
          <w:p w14:paraId="371E16B2"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12</w:t>
            </w:r>
          </w:p>
        </w:tc>
        <w:tc>
          <w:tcPr>
            <w:tcW w:w="0" w:type="auto"/>
            <w:vMerge/>
            <w:tcBorders>
              <w:top w:val="nil"/>
              <w:left w:val="single" w:sz="4" w:space="0" w:color="000000"/>
              <w:bottom w:val="single" w:sz="4" w:space="0" w:color="000000"/>
              <w:right w:val="single" w:sz="4" w:space="0" w:color="000000"/>
            </w:tcBorders>
          </w:tcPr>
          <w:p w14:paraId="1859834F"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3D0F1C9B"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07C934EA"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4CFF96E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Привязка анимаций к игровым событиям и триггерам. Реализация механик с использованием анимаций, таких как движение персонажей или активация </w:t>
            </w:r>
            <w:r w:rsidRPr="003C144A">
              <w:rPr>
                <w:rFonts w:ascii="Times New Roman" w:eastAsia="Times New Roman" w:hAnsi="Times New Roman" w:cs="Times New Roman"/>
                <w:sz w:val="20"/>
                <w:szCs w:val="20"/>
              </w:rPr>
              <w:lastRenderedPageBreak/>
              <w:t>механизмов. Отладка и тестирование анимационных взаимодействий в различных сценариях.</w:t>
            </w:r>
          </w:p>
        </w:tc>
        <w:tc>
          <w:tcPr>
            <w:tcW w:w="1984" w:type="dxa"/>
            <w:tcBorders>
              <w:top w:val="nil"/>
              <w:left w:val="single" w:sz="4" w:space="0" w:color="000000"/>
              <w:bottom w:val="single" w:sz="4" w:space="0" w:color="000000"/>
              <w:right w:val="single" w:sz="4" w:space="0" w:color="000000"/>
            </w:tcBorders>
          </w:tcPr>
          <w:p w14:paraId="044BED1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lastRenderedPageBreak/>
              <w:t>пр. Ленина 9 А, "IT-куб" г. Кировска</w:t>
            </w:r>
          </w:p>
        </w:tc>
        <w:tc>
          <w:tcPr>
            <w:tcW w:w="2658" w:type="dxa"/>
            <w:tcBorders>
              <w:top w:val="nil"/>
              <w:left w:val="nil"/>
              <w:bottom w:val="single" w:sz="4" w:space="0" w:color="000000"/>
              <w:right w:val="single" w:sz="4" w:space="0" w:color="000000"/>
            </w:tcBorders>
          </w:tcPr>
          <w:p w14:paraId="6FD42DE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3FEBC002" w14:textId="77777777" w:rsidTr="003C144A">
        <w:trPr>
          <w:trHeight w:val="20"/>
        </w:trPr>
        <w:tc>
          <w:tcPr>
            <w:tcW w:w="0" w:type="auto"/>
            <w:tcBorders>
              <w:top w:val="nil"/>
              <w:left w:val="single" w:sz="4" w:space="0" w:color="000000"/>
              <w:bottom w:val="single" w:sz="4" w:space="0" w:color="000000"/>
              <w:right w:val="single" w:sz="4" w:space="0" w:color="000000"/>
            </w:tcBorders>
          </w:tcPr>
          <w:p w14:paraId="31B10C4B"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13</w:t>
            </w:r>
          </w:p>
        </w:tc>
        <w:tc>
          <w:tcPr>
            <w:tcW w:w="0" w:type="auto"/>
            <w:vMerge/>
            <w:tcBorders>
              <w:top w:val="nil"/>
              <w:left w:val="single" w:sz="4" w:space="0" w:color="000000"/>
              <w:bottom w:val="single" w:sz="4" w:space="0" w:color="000000"/>
              <w:right w:val="single" w:sz="4" w:space="0" w:color="000000"/>
            </w:tcBorders>
          </w:tcPr>
          <w:p w14:paraId="703174A8"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345541F3"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45CFD6ED"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51751F2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Принципы работы систем физики в VR/AR средах. Виды коллайдеров и их применение в 3D сценах. Триггеры и их использование для взаимодействий без физического столкновения.</w:t>
            </w:r>
          </w:p>
        </w:tc>
        <w:tc>
          <w:tcPr>
            <w:tcW w:w="1984" w:type="dxa"/>
            <w:tcBorders>
              <w:top w:val="nil"/>
              <w:left w:val="single" w:sz="4" w:space="0" w:color="000000"/>
              <w:bottom w:val="single" w:sz="4" w:space="0" w:color="000000"/>
              <w:right w:val="single" w:sz="4" w:space="0" w:color="000000"/>
            </w:tcBorders>
          </w:tcPr>
          <w:p w14:paraId="1539324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4E4B759C"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4AD315AE" w14:textId="77777777" w:rsidTr="003C144A">
        <w:trPr>
          <w:trHeight w:val="20"/>
        </w:trPr>
        <w:tc>
          <w:tcPr>
            <w:tcW w:w="0" w:type="auto"/>
            <w:tcBorders>
              <w:top w:val="nil"/>
              <w:left w:val="single" w:sz="4" w:space="0" w:color="000000"/>
              <w:bottom w:val="single" w:sz="4" w:space="0" w:color="000000"/>
              <w:right w:val="single" w:sz="4" w:space="0" w:color="000000"/>
            </w:tcBorders>
          </w:tcPr>
          <w:p w14:paraId="5231DA80"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14</w:t>
            </w:r>
          </w:p>
        </w:tc>
        <w:tc>
          <w:tcPr>
            <w:tcW w:w="0" w:type="auto"/>
            <w:vMerge/>
            <w:tcBorders>
              <w:top w:val="nil"/>
              <w:left w:val="single" w:sz="4" w:space="0" w:color="000000"/>
              <w:bottom w:val="single" w:sz="4" w:space="0" w:color="000000"/>
              <w:right w:val="single" w:sz="4" w:space="0" w:color="000000"/>
            </w:tcBorders>
          </w:tcPr>
          <w:p w14:paraId="5D984F2B"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37220953"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2FCC93CA"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564E6FAB"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Программирование событий с учетом времени и последовательности. Управление таймингом и синхронизацией элементов в VR/AR сцене. Реализация сложных последовательностей действий, зависящих от времени.</w:t>
            </w:r>
          </w:p>
        </w:tc>
        <w:tc>
          <w:tcPr>
            <w:tcW w:w="1984" w:type="dxa"/>
            <w:tcBorders>
              <w:top w:val="nil"/>
              <w:left w:val="single" w:sz="4" w:space="0" w:color="000000"/>
              <w:bottom w:val="single" w:sz="4" w:space="0" w:color="000000"/>
              <w:right w:val="single" w:sz="4" w:space="0" w:color="000000"/>
            </w:tcBorders>
          </w:tcPr>
          <w:p w14:paraId="1A1ED14F"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2B50838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3209366B" w14:textId="77777777" w:rsidTr="003C144A">
        <w:trPr>
          <w:trHeight w:val="20"/>
        </w:trPr>
        <w:tc>
          <w:tcPr>
            <w:tcW w:w="0" w:type="auto"/>
            <w:tcBorders>
              <w:top w:val="nil"/>
              <w:left w:val="single" w:sz="4" w:space="0" w:color="000000"/>
              <w:bottom w:val="single" w:sz="4" w:space="0" w:color="000000"/>
              <w:right w:val="single" w:sz="4" w:space="0" w:color="000000"/>
            </w:tcBorders>
          </w:tcPr>
          <w:p w14:paraId="1EF3982B"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15</w:t>
            </w:r>
          </w:p>
        </w:tc>
        <w:tc>
          <w:tcPr>
            <w:tcW w:w="0" w:type="auto"/>
            <w:vMerge/>
            <w:tcBorders>
              <w:top w:val="nil"/>
              <w:left w:val="single" w:sz="4" w:space="0" w:color="000000"/>
              <w:bottom w:val="single" w:sz="4" w:space="0" w:color="000000"/>
              <w:right w:val="single" w:sz="4" w:space="0" w:color="000000"/>
            </w:tcBorders>
          </w:tcPr>
          <w:p w14:paraId="022168F1"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56C38552"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25DE753B"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62442C2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Создание скриптов для управления временем и порядком событий в VR/AR. Реализация последовательностей, реагирующих на действия пользователя. Тестирование синхронизации между временными событиями и эффектами в VR/AR.</w:t>
            </w:r>
          </w:p>
        </w:tc>
        <w:tc>
          <w:tcPr>
            <w:tcW w:w="1984" w:type="dxa"/>
            <w:tcBorders>
              <w:top w:val="nil"/>
              <w:left w:val="single" w:sz="4" w:space="0" w:color="000000"/>
              <w:bottom w:val="single" w:sz="4" w:space="0" w:color="000000"/>
              <w:right w:val="single" w:sz="4" w:space="0" w:color="000000"/>
            </w:tcBorders>
          </w:tcPr>
          <w:p w14:paraId="6C5DC3B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6429C8CC"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31FD4340" w14:textId="77777777" w:rsidTr="003C144A">
        <w:trPr>
          <w:trHeight w:val="20"/>
        </w:trPr>
        <w:tc>
          <w:tcPr>
            <w:tcW w:w="0" w:type="auto"/>
            <w:tcBorders>
              <w:top w:val="nil"/>
              <w:left w:val="single" w:sz="4" w:space="0" w:color="000000"/>
              <w:bottom w:val="single" w:sz="4" w:space="0" w:color="000000"/>
              <w:right w:val="single" w:sz="4" w:space="0" w:color="000000"/>
            </w:tcBorders>
          </w:tcPr>
          <w:p w14:paraId="26796776"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16</w:t>
            </w:r>
          </w:p>
        </w:tc>
        <w:tc>
          <w:tcPr>
            <w:tcW w:w="0" w:type="auto"/>
            <w:vMerge/>
            <w:tcBorders>
              <w:top w:val="nil"/>
              <w:left w:val="single" w:sz="4" w:space="0" w:color="000000"/>
              <w:bottom w:val="single" w:sz="4" w:space="0" w:color="000000"/>
              <w:right w:val="single" w:sz="4" w:space="0" w:color="000000"/>
            </w:tcBorders>
          </w:tcPr>
          <w:p w14:paraId="1A82E360"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2A59949F"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49A75AD3"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345419EF"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Принципы работы звука в 3D пространстве. Типы звуковых эффектов и их роль в VR/AR приложениях. Методы управления звуком: объемный звук, эффекты реверберации, затухание. Внедрение звуковых эффектов в объекты и анимации в VR/AR. Настройка параметров звука в зависимости от окружающей среды и событий.</w:t>
            </w:r>
          </w:p>
        </w:tc>
        <w:tc>
          <w:tcPr>
            <w:tcW w:w="1984" w:type="dxa"/>
            <w:tcBorders>
              <w:top w:val="nil"/>
              <w:left w:val="single" w:sz="4" w:space="0" w:color="000000"/>
              <w:bottom w:val="single" w:sz="4" w:space="0" w:color="000000"/>
              <w:right w:val="single" w:sz="4" w:space="0" w:color="000000"/>
            </w:tcBorders>
          </w:tcPr>
          <w:p w14:paraId="1973B207"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068185F9"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2079FE73" w14:textId="77777777" w:rsidTr="003C144A">
        <w:trPr>
          <w:trHeight w:val="20"/>
        </w:trPr>
        <w:tc>
          <w:tcPr>
            <w:tcW w:w="0" w:type="auto"/>
            <w:tcBorders>
              <w:top w:val="nil"/>
              <w:left w:val="single" w:sz="4" w:space="0" w:color="000000"/>
              <w:bottom w:val="single" w:sz="4" w:space="0" w:color="000000"/>
              <w:right w:val="single" w:sz="4" w:space="0" w:color="000000"/>
            </w:tcBorders>
          </w:tcPr>
          <w:p w14:paraId="5C09C504"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17</w:t>
            </w:r>
          </w:p>
        </w:tc>
        <w:tc>
          <w:tcPr>
            <w:tcW w:w="0" w:type="auto"/>
            <w:vMerge w:val="restart"/>
            <w:tcBorders>
              <w:top w:val="nil"/>
              <w:left w:val="single" w:sz="4" w:space="0" w:color="000000"/>
              <w:bottom w:val="single" w:sz="4" w:space="0" w:color="000000"/>
              <w:right w:val="single" w:sz="4" w:space="0" w:color="000000"/>
            </w:tcBorders>
          </w:tcPr>
          <w:p w14:paraId="7DD81154"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март</w:t>
            </w:r>
          </w:p>
        </w:tc>
        <w:tc>
          <w:tcPr>
            <w:tcW w:w="0" w:type="auto"/>
            <w:tcBorders>
              <w:top w:val="nil"/>
              <w:left w:val="nil"/>
              <w:bottom w:val="single" w:sz="4" w:space="0" w:color="000000"/>
              <w:right w:val="single" w:sz="4" w:space="0" w:color="000000"/>
            </w:tcBorders>
          </w:tcPr>
          <w:p w14:paraId="651DAC6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3E6C43BD"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5A6F6C5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Работа с различными типами контроллеров и сенсоров. Программирование событий, связанных с нажатием клавиш и сенсорными вводами. Использование жестов и движений для управления объектами в VR/AR.</w:t>
            </w:r>
          </w:p>
        </w:tc>
        <w:tc>
          <w:tcPr>
            <w:tcW w:w="1984" w:type="dxa"/>
            <w:tcBorders>
              <w:top w:val="nil"/>
              <w:left w:val="single" w:sz="4" w:space="0" w:color="000000"/>
              <w:bottom w:val="single" w:sz="4" w:space="0" w:color="000000"/>
              <w:right w:val="single" w:sz="4" w:space="0" w:color="000000"/>
            </w:tcBorders>
          </w:tcPr>
          <w:p w14:paraId="7F9C5F21"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2CFA7C29"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31360B77" w14:textId="77777777" w:rsidTr="003C144A">
        <w:trPr>
          <w:trHeight w:val="20"/>
        </w:trPr>
        <w:tc>
          <w:tcPr>
            <w:tcW w:w="0" w:type="auto"/>
            <w:tcBorders>
              <w:top w:val="nil"/>
              <w:left w:val="single" w:sz="4" w:space="0" w:color="000000"/>
              <w:bottom w:val="single" w:sz="4" w:space="0" w:color="000000"/>
              <w:right w:val="single" w:sz="4" w:space="0" w:color="000000"/>
            </w:tcBorders>
          </w:tcPr>
          <w:p w14:paraId="0323352F"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18</w:t>
            </w:r>
          </w:p>
        </w:tc>
        <w:tc>
          <w:tcPr>
            <w:tcW w:w="0" w:type="auto"/>
            <w:vMerge/>
            <w:tcBorders>
              <w:top w:val="nil"/>
              <w:left w:val="single" w:sz="4" w:space="0" w:color="000000"/>
              <w:bottom w:val="single" w:sz="4" w:space="0" w:color="000000"/>
              <w:right w:val="single" w:sz="4" w:space="0" w:color="000000"/>
            </w:tcBorders>
          </w:tcPr>
          <w:p w14:paraId="78BBF069"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5D02F00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54BED4BE"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37F47090"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Этапы разработки: от идеи до реализации. Выбор инструментов и технологий для сложных VR/AR проектов. Управление проектами VR/AR: планирование, распределение ресурсов, сроки.</w:t>
            </w:r>
          </w:p>
        </w:tc>
        <w:tc>
          <w:tcPr>
            <w:tcW w:w="1984" w:type="dxa"/>
            <w:tcBorders>
              <w:top w:val="nil"/>
              <w:left w:val="single" w:sz="4" w:space="0" w:color="000000"/>
              <w:bottom w:val="single" w:sz="4" w:space="0" w:color="000000"/>
              <w:right w:val="single" w:sz="4" w:space="0" w:color="000000"/>
            </w:tcBorders>
          </w:tcPr>
          <w:p w14:paraId="378F2199"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0908C9E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49786392" w14:textId="77777777" w:rsidTr="003C144A">
        <w:trPr>
          <w:trHeight w:val="20"/>
        </w:trPr>
        <w:tc>
          <w:tcPr>
            <w:tcW w:w="0" w:type="auto"/>
            <w:tcBorders>
              <w:top w:val="nil"/>
              <w:left w:val="single" w:sz="4" w:space="0" w:color="000000"/>
              <w:bottom w:val="single" w:sz="4" w:space="0" w:color="000000"/>
              <w:right w:val="single" w:sz="4" w:space="0" w:color="000000"/>
            </w:tcBorders>
          </w:tcPr>
          <w:p w14:paraId="0162B3B1"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19</w:t>
            </w:r>
          </w:p>
        </w:tc>
        <w:tc>
          <w:tcPr>
            <w:tcW w:w="0" w:type="auto"/>
            <w:vMerge/>
            <w:tcBorders>
              <w:top w:val="nil"/>
              <w:left w:val="single" w:sz="4" w:space="0" w:color="000000"/>
              <w:bottom w:val="single" w:sz="4" w:space="0" w:color="000000"/>
              <w:right w:val="single" w:sz="4" w:space="0" w:color="000000"/>
            </w:tcBorders>
          </w:tcPr>
          <w:p w14:paraId="42945083" w14:textId="77777777" w:rsidR="004D3ADE" w:rsidRPr="003C144A" w:rsidRDefault="004D3ADE">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4EE188CF"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3D4A3CA0"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64048E47"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Проектирование сценария, геймплейных механик и пользовательского интерфейса. Разработка прототипа и планирование работы над финальной версией приложения.</w:t>
            </w:r>
          </w:p>
        </w:tc>
        <w:tc>
          <w:tcPr>
            <w:tcW w:w="1984" w:type="dxa"/>
            <w:tcBorders>
              <w:top w:val="nil"/>
              <w:left w:val="single" w:sz="4" w:space="0" w:color="000000"/>
              <w:bottom w:val="single" w:sz="4" w:space="0" w:color="000000"/>
              <w:right w:val="single" w:sz="4" w:space="0" w:color="000000"/>
            </w:tcBorders>
          </w:tcPr>
          <w:p w14:paraId="1DD336E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4AEEE29C"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0981E02E" w14:textId="77777777" w:rsidTr="003C144A">
        <w:trPr>
          <w:trHeight w:val="20"/>
        </w:trPr>
        <w:tc>
          <w:tcPr>
            <w:tcW w:w="0" w:type="auto"/>
            <w:tcBorders>
              <w:top w:val="nil"/>
              <w:left w:val="single" w:sz="4" w:space="0" w:color="000000"/>
              <w:bottom w:val="single" w:sz="4" w:space="0" w:color="000000"/>
              <w:right w:val="single" w:sz="4" w:space="0" w:color="000000"/>
            </w:tcBorders>
          </w:tcPr>
          <w:p w14:paraId="2A90BD45"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20</w:t>
            </w:r>
          </w:p>
        </w:tc>
        <w:tc>
          <w:tcPr>
            <w:tcW w:w="0" w:type="auto"/>
            <w:vMerge/>
            <w:tcBorders>
              <w:top w:val="nil"/>
              <w:left w:val="single" w:sz="4" w:space="0" w:color="000000"/>
              <w:bottom w:val="single" w:sz="4" w:space="0" w:color="000000"/>
              <w:right w:val="single" w:sz="4" w:space="0" w:color="000000"/>
            </w:tcBorders>
          </w:tcPr>
          <w:p w14:paraId="0DB9C2C2"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2A7132EB"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53BB1BD0"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4C26EE7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Работа с текстурами высокого разрешения, нормалями и картами отражений. Применение процедурных текстур и материалов. Оптимизация материалов для VR/AR с учетом ограничений платформ.</w:t>
            </w:r>
          </w:p>
        </w:tc>
        <w:tc>
          <w:tcPr>
            <w:tcW w:w="1984" w:type="dxa"/>
            <w:tcBorders>
              <w:top w:val="nil"/>
              <w:left w:val="single" w:sz="4" w:space="0" w:color="000000"/>
              <w:bottom w:val="single" w:sz="4" w:space="0" w:color="000000"/>
              <w:right w:val="single" w:sz="4" w:space="0" w:color="000000"/>
            </w:tcBorders>
          </w:tcPr>
          <w:p w14:paraId="0C97981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2EB24EB2"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6C6445A5" w14:textId="77777777" w:rsidTr="003C144A">
        <w:trPr>
          <w:trHeight w:val="20"/>
        </w:trPr>
        <w:tc>
          <w:tcPr>
            <w:tcW w:w="0" w:type="auto"/>
            <w:tcBorders>
              <w:top w:val="nil"/>
              <w:left w:val="single" w:sz="4" w:space="0" w:color="000000"/>
              <w:bottom w:val="single" w:sz="4" w:space="0" w:color="000000"/>
              <w:right w:val="single" w:sz="4" w:space="0" w:color="000000"/>
            </w:tcBorders>
          </w:tcPr>
          <w:p w14:paraId="5681EC32"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21</w:t>
            </w:r>
          </w:p>
        </w:tc>
        <w:tc>
          <w:tcPr>
            <w:tcW w:w="0" w:type="auto"/>
            <w:vMerge/>
            <w:tcBorders>
              <w:top w:val="nil"/>
              <w:left w:val="single" w:sz="4" w:space="0" w:color="000000"/>
              <w:bottom w:val="single" w:sz="4" w:space="0" w:color="000000"/>
              <w:right w:val="single" w:sz="4" w:space="0" w:color="000000"/>
            </w:tcBorders>
          </w:tcPr>
          <w:p w14:paraId="514F2FCD"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65E9AC0E"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507A7418"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04C4A2D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Разработка уникальных материалов для конкретных объектов и сцен. Настройка шейдеров и эффектов для повышения реалистичности.</w:t>
            </w:r>
          </w:p>
        </w:tc>
        <w:tc>
          <w:tcPr>
            <w:tcW w:w="1984" w:type="dxa"/>
            <w:tcBorders>
              <w:top w:val="nil"/>
              <w:left w:val="single" w:sz="4" w:space="0" w:color="000000"/>
              <w:bottom w:val="single" w:sz="4" w:space="0" w:color="000000"/>
              <w:right w:val="single" w:sz="4" w:space="0" w:color="000000"/>
            </w:tcBorders>
          </w:tcPr>
          <w:p w14:paraId="06A8286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7C232C37"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201C1B5B" w14:textId="77777777" w:rsidTr="003C144A">
        <w:trPr>
          <w:trHeight w:val="20"/>
        </w:trPr>
        <w:tc>
          <w:tcPr>
            <w:tcW w:w="0" w:type="auto"/>
            <w:tcBorders>
              <w:top w:val="nil"/>
              <w:left w:val="single" w:sz="4" w:space="0" w:color="000000"/>
              <w:bottom w:val="single" w:sz="4" w:space="0" w:color="000000"/>
              <w:right w:val="single" w:sz="4" w:space="0" w:color="000000"/>
            </w:tcBorders>
          </w:tcPr>
          <w:p w14:paraId="5DD0BAF5"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22</w:t>
            </w:r>
          </w:p>
        </w:tc>
        <w:tc>
          <w:tcPr>
            <w:tcW w:w="0" w:type="auto"/>
            <w:vMerge/>
            <w:tcBorders>
              <w:top w:val="nil"/>
              <w:left w:val="single" w:sz="4" w:space="0" w:color="000000"/>
              <w:bottom w:val="single" w:sz="4" w:space="0" w:color="000000"/>
              <w:right w:val="single" w:sz="4" w:space="0" w:color="000000"/>
            </w:tcBorders>
          </w:tcPr>
          <w:p w14:paraId="2BA13820"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62F2E569"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1B57D96B"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143CA368"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Внедрение созданных материалов в VR/AR проекты и настройка их взаимодействия с освещением. Оптимизация материалов для стабильной работы на целевых устройствах.</w:t>
            </w:r>
          </w:p>
        </w:tc>
        <w:tc>
          <w:tcPr>
            <w:tcW w:w="1984" w:type="dxa"/>
            <w:tcBorders>
              <w:top w:val="nil"/>
              <w:left w:val="single" w:sz="4" w:space="0" w:color="000000"/>
              <w:bottom w:val="single" w:sz="4" w:space="0" w:color="000000"/>
              <w:right w:val="single" w:sz="4" w:space="0" w:color="000000"/>
            </w:tcBorders>
          </w:tcPr>
          <w:p w14:paraId="755595D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6F62106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27A16340" w14:textId="77777777" w:rsidTr="003C144A">
        <w:trPr>
          <w:trHeight w:val="20"/>
        </w:trPr>
        <w:tc>
          <w:tcPr>
            <w:tcW w:w="0" w:type="auto"/>
            <w:tcBorders>
              <w:top w:val="nil"/>
              <w:left w:val="single" w:sz="4" w:space="0" w:color="000000"/>
              <w:bottom w:val="single" w:sz="4" w:space="0" w:color="000000"/>
              <w:right w:val="single" w:sz="4" w:space="0" w:color="000000"/>
            </w:tcBorders>
          </w:tcPr>
          <w:p w14:paraId="71524719"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23</w:t>
            </w:r>
          </w:p>
        </w:tc>
        <w:tc>
          <w:tcPr>
            <w:tcW w:w="0" w:type="auto"/>
            <w:vMerge/>
            <w:tcBorders>
              <w:top w:val="nil"/>
              <w:left w:val="single" w:sz="4" w:space="0" w:color="000000"/>
              <w:bottom w:val="single" w:sz="4" w:space="0" w:color="000000"/>
              <w:right w:val="single" w:sz="4" w:space="0" w:color="000000"/>
            </w:tcBorders>
          </w:tcPr>
          <w:p w14:paraId="7C7E9080"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1E7A799C"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5B9819EE"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7527AB81"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Анализ производительности и требований к VR/AR приложениям. Продвинутое планирование и проектирование архитектуры приложения. Методы интеграции сложных систем и модулей.</w:t>
            </w:r>
          </w:p>
        </w:tc>
        <w:tc>
          <w:tcPr>
            <w:tcW w:w="1984" w:type="dxa"/>
            <w:tcBorders>
              <w:top w:val="nil"/>
              <w:left w:val="single" w:sz="4" w:space="0" w:color="000000"/>
              <w:bottom w:val="single" w:sz="4" w:space="0" w:color="000000"/>
              <w:right w:val="single" w:sz="4" w:space="0" w:color="000000"/>
            </w:tcBorders>
          </w:tcPr>
          <w:p w14:paraId="0DEB7139"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1C6346D7"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058324F1" w14:textId="77777777" w:rsidTr="003C144A">
        <w:trPr>
          <w:trHeight w:val="20"/>
        </w:trPr>
        <w:tc>
          <w:tcPr>
            <w:tcW w:w="0" w:type="auto"/>
            <w:tcBorders>
              <w:top w:val="nil"/>
              <w:left w:val="single" w:sz="4" w:space="0" w:color="000000"/>
              <w:bottom w:val="single" w:sz="4" w:space="0" w:color="000000"/>
              <w:right w:val="single" w:sz="4" w:space="0" w:color="000000"/>
            </w:tcBorders>
          </w:tcPr>
          <w:p w14:paraId="75694A1D"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24</w:t>
            </w:r>
          </w:p>
        </w:tc>
        <w:tc>
          <w:tcPr>
            <w:tcW w:w="0" w:type="auto"/>
            <w:vMerge/>
            <w:tcBorders>
              <w:top w:val="nil"/>
              <w:left w:val="single" w:sz="4" w:space="0" w:color="000000"/>
              <w:bottom w:val="single" w:sz="4" w:space="0" w:color="000000"/>
              <w:right w:val="single" w:sz="4" w:space="0" w:color="000000"/>
            </w:tcBorders>
          </w:tcPr>
          <w:p w14:paraId="634D3FC1"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2593CDD2"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324BAAAF"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1BDFDAA9"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Техники оптимизации производительности: снижение нагрузки на GPU/CPU. Работа с объемными данными и сложными объектами. Оптимизация взаимодействия с пользователем и UX в условиях VR/AR.</w:t>
            </w:r>
          </w:p>
        </w:tc>
        <w:tc>
          <w:tcPr>
            <w:tcW w:w="1984" w:type="dxa"/>
            <w:tcBorders>
              <w:top w:val="nil"/>
              <w:left w:val="single" w:sz="4" w:space="0" w:color="000000"/>
              <w:bottom w:val="single" w:sz="4" w:space="0" w:color="000000"/>
              <w:right w:val="single" w:sz="4" w:space="0" w:color="000000"/>
            </w:tcBorders>
          </w:tcPr>
          <w:p w14:paraId="75D44C20"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6C795372"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7C51A27D" w14:textId="77777777" w:rsidTr="003C144A">
        <w:trPr>
          <w:trHeight w:val="20"/>
        </w:trPr>
        <w:tc>
          <w:tcPr>
            <w:tcW w:w="0" w:type="auto"/>
            <w:tcBorders>
              <w:top w:val="nil"/>
              <w:left w:val="single" w:sz="4" w:space="0" w:color="000000"/>
              <w:bottom w:val="single" w:sz="4" w:space="0" w:color="000000"/>
              <w:right w:val="single" w:sz="4" w:space="0" w:color="000000"/>
            </w:tcBorders>
          </w:tcPr>
          <w:p w14:paraId="132CF404"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25</w:t>
            </w:r>
          </w:p>
        </w:tc>
        <w:tc>
          <w:tcPr>
            <w:tcW w:w="0" w:type="auto"/>
            <w:vMerge w:val="restart"/>
            <w:tcBorders>
              <w:top w:val="nil"/>
              <w:left w:val="single" w:sz="4" w:space="0" w:color="000000"/>
              <w:bottom w:val="single" w:sz="4" w:space="0" w:color="000000"/>
              <w:right w:val="single" w:sz="4" w:space="0" w:color="000000"/>
            </w:tcBorders>
          </w:tcPr>
          <w:p w14:paraId="3E99F55A"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апрель</w:t>
            </w:r>
          </w:p>
        </w:tc>
        <w:tc>
          <w:tcPr>
            <w:tcW w:w="0" w:type="auto"/>
            <w:tcBorders>
              <w:top w:val="nil"/>
              <w:left w:val="nil"/>
              <w:bottom w:val="single" w:sz="4" w:space="0" w:color="000000"/>
              <w:right w:val="single" w:sz="4" w:space="0" w:color="000000"/>
            </w:tcBorders>
          </w:tcPr>
          <w:p w14:paraId="33664481"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755ED54A"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52295C3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Реализация приложения с учетом сложных сценариев и интерактивности. Интеграция различных систем и модулей для полной реализации проекта.</w:t>
            </w:r>
          </w:p>
        </w:tc>
        <w:tc>
          <w:tcPr>
            <w:tcW w:w="1984" w:type="dxa"/>
            <w:tcBorders>
              <w:top w:val="nil"/>
              <w:left w:val="single" w:sz="4" w:space="0" w:color="000000"/>
              <w:bottom w:val="single" w:sz="4" w:space="0" w:color="000000"/>
              <w:right w:val="single" w:sz="4" w:space="0" w:color="000000"/>
            </w:tcBorders>
          </w:tcPr>
          <w:p w14:paraId="17C365D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3E2714B1"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54699F83" w14:textId="77777777" w:rsidTr="003C144A">
        <w:trPr>
          <w:trHeight w:val="20"/>
        </w:trPr>
        <w:tc>
          <w:tcPr>
            <w:tcW w:w="0" w:type="auto"/>
            <w:tcBorders>
              <w:top w:val="nil"/>
              <w:left w:val="single" w:sz="4" w:space="0" w:color="000000"/>
              <w:bottom w:val="single" w:sz="4" w:space="0" w:color="000000"/>
              <w:right w:val="single" w:sz="4" w:space="0" w:color="000000"/>
            </w:tcBorders>
          </w:tcPr>
          <w:p w14:paraId="62D38D98"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lastRenderedPageBreak/>
              <w:t>26</w:t>
            </w:r>
          </w:p>
        </w:tc>
        <w:tc>
          <w:tcPr>
            <w:tcW w:w="0" w:type="auto"/>
            <w:vMerge/>
            <w:tcBorders>
              <w:top w:val="nil"/>
              <w:left w:val="single" w:sz="4" w:space="0" w:color="000000"/>
              <w:bottom w:val="single" w:sz="4" w:space="0" w:color="000000"/>
              <w:right w:val="single" w:sz="4" w:space="0" w:color="000000"/>
            </w:tcBorders>
          </w:tcPr>
          <w:p w14:paraId="68EBE78B"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3D1EABD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5CB349F8"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65299A6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Проведение оптимизации проекта для достижения максимальной производительности. Тестирование приложения на различных устройствах и устранение узких мест.</w:t>
            </w:r>
          </w:p>
        </w:tc>
        <w:tc>
          <w:tcPr>
            <w:tcW w:w="1984" w:type="dxa"/>
            <w:tcBorders>
              <w:top w:val="nil"/>
              <w:left w:val="single" w:sz="4" w:space="0" w:color="000000"/>
              <w:bottom w:val="single" w:sz="4" w:space="0" w:color="000000"/>
              <w:right w:val="single" w:sz="4" w:space="0" w:color="000000"/>
            </w:tcBorders>
          </w:tcPr>
          <w:p w14:paraId="0814CC5E"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20F0E40E"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5953F0B9" w14:textId="77777777" w:rsidTr="003C144A">
        <w:trPr>
          <w:trHeight w:val="20"/>
        </w:trPr>
        <w:tc>
          <w:tcPr>
            <w:tcW w:w="0" w:type="auto"/>
            <w:tcBorders>
              <w:top w:val="nil"/>
              <w:left w:val="single" w:sz="4" w:space="0" w:color="000000"/>
              <w:bottom w:val="single" w:sz="4" w:space="0" w:color="000000"/>
              <w:right w:val="single" w:sz="4" w:space="0" w:color="000000"/>
            </w:tcBorders>
          </w:tcPr>
          <w:p w14:paraId="731947CB"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27</w:t>
            </w:r>
          </w:p>
        </w:tc>
        <w:tc>
          <w:tcPr>
            <w:tcW w:w="0" w:type="auto"/>
            <w:vMerge/>
            <w:tcBorders>
              <w:top w:val="nil"/>
              <w:left w:val="single" w:sz="4" w:space="0" w:color="000000"/>
              <w:bottom w:val="single" w:sz="4" w:space="0" w:color="000000"/>
              <w:right w:val="single" w:sz="4" w:space="0" w:color="000000"/>
            </w:tcBorders>
          </w:tcPr>
          <w:p w14:paraId="2BE42378"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6A317BA6"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групповая</w:t>
            </w:r>
          </w:p>
        </w:tc>
        <w:tc>
          <w:tcPr>
            <w:tcW w:w="0" w:type="auto"/>
            <w:tcBorders>
              <w:top w:val="nil"/>
              <w:left w:val="nil"/>
              <w:bottom w:val="single" w:sz="4" w:space="0" w:color="000000"/>
              <w:right w:val="single" w:sz="4" w:space="0" w:color="000000"/>
            </w:tcBorders>
          </w:tcPr>
          <w:p w14:paraId="07616CF8"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2</w:t>
            </w:r>
          </w:p>
        </w:tc>
        <w:tc>
          <w:tcPr>
            <w:tcW w:w="7434" w:type="dxa"/>
            <w:tcBorders>
              <w:top w:val="nil"/>
              <w:left w:val="nil"/>
              <w:bottom w:val="single" w:sz="4" w:space="0" w:color="000000"/>
              <w:right w:val="nil"/>
            </w:tcBorders>
            <w:shd w:val="clear" w:color="auto" w:fill="FFFFFF"/>
          </w:tcPr>
          <w:p w14:paraId="3F9E1B85"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 xml:space="preserve">Введение в проектную деятельность. Постановка задачи. Основы построения плана работы. </w:t>
            </w:r>
          </w:p>
        </w:tc>
        <w:tc>
          <w:tcPr>
            <w:tcW w:w="1984" w:type="dxa"/>
            <w:tcBorders>
              <w:top w:val="nil"/>
              <w:left w:val="single" w:sz="4" w:space="0" w:color="000000"/>
              <w:bottom w:val="single" w:sz="4" w:space="0" w:color="000000"/>
              <w:right w:val="single" w:sz="4" w:space="0" w:color="000000"/>
            </w:tcBorders>
          </w:tcPr>
          <w:p w14:paraId="2F92845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22EC2BA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Беседа, практическая работа, наблюдение, опрос</w:t>
            </w:r>
          </w:p>
        </w:tc>
      </w:tr>
      <w:tr w:rsidR="004D3ADE" w:rsidRPr="003C144A" w14:paraId="743E9E1B" w14:textId="77777777" w:rsidTr="003C144A">
        <w:trPr>
          <w:trHeight w:val="20"/>
        </w:trPr>
        <w:tc>
          <w:tcPr>
            <w:tcW w:w="0" w:type="auto"/>
            <w:tcBorders>
              <w:top w:val="nil"/>
              <w:left w:val="single" w:sz="4" w:space="0" w:color="000000"/>
              <w:bottom w:val="single" w:sz="4" w:space="0" w:color="000000"/>
              <w:right w:val="single" w:sz="4" w:space="0" w:color="000000"/>
            </w:tcBorders>
          </w:tcPr>
          <w:p w14:paraId="0446CC7E"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r w:rsidRPr="003C144A">
              <w:rPr>
                <w:rFonts w:ascii="Times New Roman" w:eastAsia="Times New Roman" w:hAnsi="Times New Roman" w:cs="Times New Roman"/>
                <w:sz w:val="20"/>
                <w:szCs w:val="20"/>
              </w:rPr>
              <w:t>8</w:t>
            </w:r>
          </w:p>
        </w:tc>
        <w:tc>
          <w:tcPr>
            <w:tcW w:w="0" w:type="auto"/>
            <w:vMerge/>
            <w:tcBorders>
              <w:top w:val="nil"/>
              <w:left w:val="single" w:sz="4" w:space="0" w:color="000000"/>
              <w:bottom w:val="single" w:sz="4" w:space="0" w:color="000000"/>
              <w:right w:val="single" w:sz="4" w:space="0" w:color="000000"/>
            </w:tcBorders>
          </w:tcPr>
          <w:p w14:paraId="2B1FA4BD" w14:textId="77777777" w:rsidR="004D3ADE" w:rsidRPr="003C144A" w:rsidRDefault="004D3ADE">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77FFAB8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2663E463"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613D6023"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 xml:space="preserve">Постановка задачи. Построение плана работы. Определение проблемы. Поиск проблемы и идея ее решения. </w:t>
            </w:r>
          </w:p>
        </w:tc>
        <w:tc>
          <w:tcPr>
            <w:tcW w:w="1984" w:type="dxa"/>
            <w:tcBorders>
              <w:top w:val="nil"/>
              <w:left w:val="single" w:sz="4" w:space="0" w:color="000000"/>
              <w:bottom w:val="single" w:sz="4" w:space="0" w:color="000000"/>
              <w:right w:val="single" w:sz="4" w:space="0" w:color="000000"/>
            </w:tcBorders>
          </w:tcPr>
          <w:p w14:paraId="0A9E0512"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6B353BA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518D2789" w14:textId="77777777" w:rsidTr="003C144A">
        <w:trPr>
          <w:trHeight w:val="20"/>
        </w:trPr>
        <w:tc>
          <w:tcPr>
            <w:tcW w:w="0" w:type="auto"/>
            <w:tcBorders>
              <w:top w:val="nil"/>
              <w:left w:val="single" w:sz="4" w:space="0" w:color="000000"/>
              <w:bottom w:val="single" w:sz="4" w:space="0" w:color="000000"/>
              <w:right w:val="single" w:sz="4" w:space="0" w:color="000000"/>
            </w:tcBorders>
          </w:tcPr>
          <w:p w14:paraId="2144583D"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r w:rsidRPr="003C144A">
              <w:rPr>
                <w:rFonts w:ascii="Times New Roman" w:eastAsia="Times New Roman" w:hAnsi="Times New Roman" w:cs="Times New Roman"/>
                <w:sz w:val="20"/>
                <w:szCs w:val="20"/>
              </w:rPr>
              <w:t>9</w:t>
            </w:r>
          </w:p>
        </w:tc>
        <w:tc>
          <w:tcPr>
            <w:tcW w:w="0" w:type="auto"/>
            <w:vMerge/>
            <w:tcBorders>
              <w:top w:val="nil"/>
              <w:left w:val="single" w:sz="4" w:space="0" w:color="000000"/>
              <w:bottom w:val="single" w:sz="4" w:space="0" w:color="000000"/>
              <w:right w:val="single" w:sz="4" w:space="0" w:color="000000"/>
            </w:tcBorders>
          </w:tcPr>
          <w:p w14:paraId="55F9DB53"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6D5FDDB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11C971CD"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781F817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 xml:space="preserve">Подготовка презентации для демонстрации идеи индивидуального проекта. </w:t>
            </w:r>
          </w:p>
        </w:tc>
        <w:tc>
          <w:tcPr>
            <w:tcW w:w="1984" w:type="dxa"/>
            <w:tcBorders>
              <w:top w:val="nil"/>
              <w:left w:val="single" w:sz="4" w:space="0" w:color="000000"/>
              <w:bottom w:val="single" w:sz="4" w:space="0" w:color="000000"/>
              <w:right w:val="single" w:sz="4" w:space="0" w:color="000000"/>
            </w:tcBorders>
          </w:tcPr>
          <w:p w14:paraId="6BB7853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7A7E1233"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637F705C" w14:textId="77777777" w:rsidTr="003C144A">
        <w:trPr>
          <w:trHeight w:val="20"/>
        </w:trPr>
        <w:tc>
          <w:tcPr>
            <w:tcW w:w="0" w:type="auto"/>
            <w:tcBorders>
              <w:top w:val="nil"/>
              <w:left w:val="single" w:sz="4" w:space="0" w:color="000000"/>
              <w:bottom w:val="single" w:sz="4" w:space="0" w:color="000000"/>
              <w:right w:val="single" w:sz="4" w:space="0" w:color="000000"/>
            </w:tcBorders>
          </w:tcPr>
          <w:p w14:paraId="2F329A19"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30</w:t>
            </w:r>
          </w:p>
        </w:tc>
        <w:tc>
          <w:tcPr>
            <w:tcW w:w="0" w:type="auto"/>
            <w:vMerge/>
            <w:tcBorders>
              <w:top w:val="nil"/>
              <w:left w:val="single" w:sz="4" w:space="0" w:color="000000"/>
              <w:bottom w:val="single" w:sz="4" w:space="0" w:color="000000"/>
              <w:right w:val="single" w:sz="4" w:space="0" w:color="000000"/>
            </w:tcBorders>
          </w:tcPr>
          <w:p w14:paraId="434E7711"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343A93AE"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46403F25"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29C34C7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Демонстрация идеи индивидуального проекта в виде показа презентации перед другими обучающимися.</w:t>
            </w:r>
          </w:p>
        </w:tc>
        <w:tc>
          <w:tcPr>
            <w:tcW w:w="1984" w:type="dxa"/>
            <w:tcBorders>
              <w:top w:val="nil"/>
              <w:left w:val="single" w:sz="4" w:space="0" w:color="000000"/>
              <w:bottom w:val="single" w:sz="4" w:space="0" w:color="000000"/>
              <w:right w:val="single" w:sz="4" w:space="0" w:color="000000"/>
            </w:tcBorders>
          </w:tcPr>
          <w:p w14:paraId="4459BC9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41A49F4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1514E787" w14:textId="77777777" w:rsidTr="003C144A">
        <w:trPr>
          <w:trHeight w:val="20"/>
        </w:trPr>
        <w:tc>
          <w:tcPr>
            <w:tcW w:w="0" w:type="auto"/>
            <w:tcBorders>
              <w:top w:val="nil"/>
              <w:left w:val="single" w:sz="4" w:space="0" w:color="000000"/>
              <w:bottom w:val="single" w:sz="4" w:space="0" w:color="000000"/>
              <w:right w:val="single" w:sz="4" w:space="0" w:color="000000"/>
            </w:tcBorders>
          </w:tcPr>
          <w:p w14:paraId="2B066625"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3</w:t>
            </w:r>
            <w:r w:rsidRPr="003C144A">
              <w:rPr>
                <w:rFonts w:ascii="Times New Roman" w:eastAsia="Times New Roman" w:hAnsi="Times New Roman" w:cs="Times New Roman"/>
                <w:sz w:val="20"/>
                <w:szCs w:val="20"/>
              </w:rPr>
              <w:t>1</w:t>
            </w:r>
          </w:p>
        </w:tc>
        <w:tc>
          <w:tcPr>
            <w:tcW w:w="0" w:type="auto"/>
            <w:vMerge/>
            <w:tcBorders>
              <w:top w:val="nil"/>
              <w:left w:val="single" w:sz="4" w:space="0" w:color="000000"/>
              <w:bottom w:val="single" w:sz="4" w:space="0" w:color="000000"/>
              <w:right w:val="single" w:sz="4" w:space="0" w:color="000000"/>
            </w:tcBorders>
          </w:tcPr>
          <w:p w14:paraId="2F89626C"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44919FE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21B12702"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24323E63"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 xml:space="preserve">Определение этапов разработки проектов, план работы </w:t>
            </w:r>
          </w:p>
        </w:tc>
        <w:tc>
          <w:tcPr>
            <w:tcW w:w="1984" w:type="dxa"/>
            <w:tcBorders>
              <w:top w:val="nil"/>
              <w:left w:val="single" w:sz="4" w:space="0" w:color="000000"/>
              <w:bottom w:val="single" w:sz="4" w:space="0" w:color="000000"/>
              <w:right w:val="single" w:sz="4" w:space="0" w:color="000000"/>
            </w:tcBorders>
          </w:tcPr>
          <w:p w14:paraId="36901A7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5153C0B6"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70F5FF16" w14:textId="77777777" w:rsidTr="003C144A">
        <w:trPr>
          <w:trHeight w:val="20"/>
        </w:trPr>
        <w:tc>
          <w:tcPr>
            <w:tcW w:w="0" w:type="auto"/>
            <w:tcBorders>
              <w:top w:val="nil"/>
              <w:left w:val="single" w:sz="4" w:space="0" w:color="000000"/>
              <w:bottom w:val="single" w:sz="4" w:space="0" w:color="000000"/>
              <w:right w:val="single" w:sz="4" w:space="0" w:color="000000"/>
            </w:tcBorders>
          </w:tcPr>
          <w:p w14:paraId="5E02DE9D"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3</w:t>
            </w:r>
            <w:r w:rsidRPr="003C144A">
              <w:rPr>
                <w:rFonts w:ascii="Times New Roman" w:eastAsia="Times New Roman" w:hAnsi="Times New Roman" w:cs="Times New Roman"/>
                <w:sz w:val="20"/>
                <w:szCs w:val="20"/>
              </w:rPr>
              <w:t>2</w:t>
            </w:r>
          </w:p>
        </w:tc>
        <w:tc>
          <w:tcPr>
            <w:tcW w:w="0" w:type="auto"/>
            <w:vMerge/>
            <w:tcBorders>
              <w:top w:val="nil"/>
              <w:left w:val="single" w:sz="4" w:space="0" w:color="000000"/>
              <w:bottom w:val="single" w:sz="4" w:space="0" w:color="000000"/>
              <w:right w:val="single" w:sz="4" w:space="0" w:color="000000"/>
            </w:tcBorders>
          </w:tcPr>
          <w:p w14:paraId="2F230C32"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6E97A7D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4B0FB0FC"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34059C5F"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Создание проекта и первоначальная настройка</w:t>
            </w:r>
          </w:p>
        </w:tc>
        <w:tc>
          <w:tcPr>
            <w:tcW w:w="1984" w:type="dxa"/>
            <w:tcBorders>
              <w:top w:val="nil"/>
              <w:left w:val="single" w:sz="4" w:space="0" w:color="000000"/>
              <w:bottom w:val="single" w:sz="4" w:space="0" w:color="000000"/>
              <w:right w:val="single" w:sz="4" w:space="0" w:color="000000"/>
            </w:tcBorders>
          </w:tcPr>
          <w:p w14:paraId="564CC6C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5A7260BC"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5DF4B344" w14:textId="77777777" w:rsidTr="003C144A">
        <w:trPr>
          <w:trHeight w:val="20"/>
        </w:trPr>
        <w:tc>
          <w:tcPr>
            <w:tcW w:w="0" w:type="auto"/>
            <w:tcBorders>
              <w:top w:val="nil"/>
              <w:left w:val="single" w:sz="4" w:space="0" w:color="000000"/>
              <w:bottom w:val="single" w:sz="4" w:space="0" w:color="000000"/>
              <w:right w:val="single" w:sz="4" w:space="0" w:color="000000"/>
            </w:tcBorders>
          </w:tcPr>
          <w:p w14:paraId="2847D353"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33</w:t>
            </w:r>
          </w:p>
        </w:tc>
        <w:tc>
          <w:tcPr>
            <w:tcW w:w="0" w:type="auto"/>
            <w:vMerge w:val="restart"/>
            <w:tcBorders>
              <w:top w:val="nil"/>
              <w:left w:val="single" w:sz="4" w:space="0" w:color="000000"/>
              <w:bottom w:val="single" w:sz="4" w:space="0" w:color="000000"/>
              <w:right w:val="single" w:sz="4" w:space="0" w:color="000000"/>
            </w:tcBorders>
          </w:tcPr>
          <w:p w14:paraId="6682D305" w14:textId="77777777" w:rsidR="004D3ADE" w:rsidRPr="003C144A" w:rsidRDefault="00000000">
            <w:pPr>
              <w:widowControl w:val="0"/>
              <w:spacing w:after="0"/>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май</w:t>
            </w:r>
          </w:p>
        </w:tc>
        <w:tc>
          <w:tcPr>
            <w:tcW w:w="0" w:type="auto"/>
            <w:tcBorders>
              <w:top w:val="nil"/>
              <w:left w:val="nil"/>
              <w:bottom w:val="single" w:sz="4" w:space="0" w:color="000000"/>
              <w:right w:val="single" w:sz="4" w:space="0" w:color="000000"/>
            </w:tcBorders>
          </w:tcPr>
          <w:p w14:paraId="43E645AD"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740BD609"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051F0F75"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Создание проекта и первоначальная настройка</w:t>
            </w:r>
          </w:p>
        </w:tc>
        <w:tc>
          <w:tcPr>
            <w:tcW w:w="1984" w:type="dxa"/>
            <w:tcBorders>
              <w:top w:val="nil"/>
              <w:left w:val="single" w:sz="4" w:space="0" w:color="000000"/>
              <w:bottom w:val="single" w:sz="4" w:space="0" w:color="000000"/>
              <w:right w:val="single" w:sz="4" w:space="0" w:color="000000"/>
            </w:tcBorders>
          </w:tcPr>
          <w:p w14:paraId="13A0BC78"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186B0D9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51C5E5E4" w14:textId="77777777" w:rsidTr="003C144A">
        <w:trPr>
          <w:trHeight w:val="20"/>
        </w:trPr>
        <w:tc>
          <w:tcPr>
            <w:tcW w:w="0" w:type="auto"/>
            <w:tcBorders>
              <w:top w:val="nil"/>
              <w:left w:val="single" w:sz="4" w:space="0" w:color="000000"/>
              <w:bottom w:val="single" w:sz="4" w:space="0" w:color="000000"/>
              <w:right w:val="single" w:sz="4" w:space="0" w:color="000000"/>
            </w:tcBorders>
          </w:tcPr>
          <w:p w14:paraId="0F8E2301"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34</w:t>
            </w:r>
          </w:p>
        </w:tc>
        <w:tc>
          <w:tcPr>
            <w:tcW w:w="0" w:type="auto"/>
            <w:vMerge/>
            <w:tcBorders>
              <w:top w:val="nil"/>
              <w:left w:val="single" w:sz="4" w:space="0" w:color="000000"/>
              <w:bottom w:val="single" w:sz="4" w:space="0" w:color="000000"/>
              <w:right w:val="single" w:sz="4" w:space="0" w:color="000000"/>
            </w:tcBorders>
          </w:tcPr>
          <w:p w14:paraId="5AE19509"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1B1F528A"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групповая</w:t>
            </w:r>
          </w:p>
        </w:tc>
        <w:tc>
          <w:tcPr>
            <w:tcW w:w="0" w:type="auto"/>
            <w:tcBorders>
              <w:top w:val="nil"/>
              <w:left w:val="nil"/>
              <w:bottom w:val="single" w:sz="4" w:space="0" w:color="000000"/>
              <w:right w:val="single" w:sz="4" w:space="0" w:color="000000"/>
            </w:tcBorders>
          </w:tcPr>
          <w:p w14:paraId="1BAE2A90"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2</w:t>
            </w:r>
          </w:p>
        </w:tc>
        <w:tc>
          <w:tcPr>
            <w:tcW w:w="7434" w:type="dxa"/>
            <w:tcBorders>
              <w:top w:val="nil"/>
              <w:left w:val="nil"/>
              <w:bottom w:val="single" w:sz="4" w:space="0" w:color="000000"/>
              <w:right w:val="nil"/>
            </w:tcBorders>
            <w:shd w:val="clear" w:color="auto" w:fill="FFFFFF"/>
          </w:tcPr>
          <w:p w14:paraId="03A39329"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Создания 3D для дальнейшего использования при реализации проекта.</w:t>
            </w:r>
          </w:p>
        </w:tc>
        <w:tc>
          <w:tcPr>
            <w:tcW w:w="1984" w:type="dxa"/>
            <w:tcBorders>
              <w:top w:val="nil"/>
              <w:left w:val="single" w:sz="4" w:space="0" w:color="000000"/>
              <w:bottom w:val="single" w:sz="4" w:space="0" w:color="000000"/>
              <w:right w:val="single" w:sz="4" w:space="0" w:color="000000"/>
            </w:tcBorders>
          </w:tcPr>
          <w:p w14:paraId="35512BE4"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060D92D0" w14:textId="77777777" w:rsidR="004D3ADE" w:rsidRPr="003C144A" w:rsidRDefault="00000000">
            <w:pPr>
              <w:spacing w:after="0" w:line="240" w:lineRule="auto"/>
              <w:rPr>
                <w:rFonts w:ascii="Times New Roman" w:eastAsia="Times New Roman" w:hAnsi="Times New Roman" w:cs="Times New Roman"/>
                <w:color w:val="000000"/>
                <w:sz w:val="20"/>
                <w:szCs w:val="20"/>
              </w:rPr>
            </w:pPr>
            <w:r w:rsidRPr="003C144A">
              <w:rPr>
                <w:rFonts w:ascii="Times New Roman" w:eastAsia="Times New Roman" w:hAnsi="Times New Roman" w:cs="Times New Roman"/>
                <w:color w:val="000000"/>
                <w:sz w:val="20"/>
                <w:szCs w:val="20"/>
              </w:rPr>
              <w:t>Беседа, практическая работа, наблюдение, опрос</w:t>
            </w:r>
          </w:p>
        </w:tc>
      </w:tr>
      <w:tr w:rsidR="004D3ADE" w:rsidRPr="003C144A" w14:paraId="1361F014" w14:textId="77777777" w:rsidTr="003C144A">
        <w:trPr>
          <w:trHeight w:val="20"/>
        </w:trPr>
        <w:tc>
          <w:tcPr>
            <w:tcW w:w="0" w:type="auto"/>
            <w:tcBorders>
              <w:top w:val="nil"/>
              <w:left w:val="single" w:sz="4" w:space="0" w:color="000000"/>
              <w:bottom w:val="single" w:sz="4" w:space="0" w:color="000000"/>
              <w:right w:val="single" w:sz="4" w:space="0" w:color="000000"/>
            </w:tcBorders>
          </w:tcPr>
          <w:p w14:paraId="30113BBD" w14:textId="77777777" w:rsidR="004D3ADE" w:rsidRPr="003C144A" w:rsidRDefault="00000000">
            <w:pPr>
              <w:spacing w:after="0" w:line="240" w:lineRule="auto"/>
              <w:jc w:val="right"/>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35</w:t>
            </w:r>
          </w:p>
        </w:tc>
        <w:tc>
          <w:tcPr>
            <w:tcW w:w="0" w:type="auto"/>
            <w:vMerge/>
            <w:tcBorders>
              <w:top w:val="nil"/>
              <w:left w:val="single" w:sz="4" w:space="0" w:color="000000"/>
              <w:bottom w:val="single" w:sz="4" w:space="0" w:color="000000"/>
              <w:right w:val="single" w:sz="4" w:space="0" w:color="000000"/>
            </w:tcBorders>
          </w:tcPr>
          <w:p w14:paraId="202D8852"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0DD37048"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групповая</w:t>
            </w:r>
          </w:p>
        </w:tc>
        <w:tc>
          <w:tcPr>
            <w:tcW w:w="0" w:type="auto"/>
            <w:tcBorders>
              <w:top w:val="nil"/>
              <w:left w:val="nil"/>
              <w:bottom w:val="single" w:sz="4" w:space="0" w:color="000000"/>
              <w:right w:val="single" w:sz="4" w:space="0" w:color="000000"/>
            </w:tcBorders>
          </w:tcPr>
          <w:p w14:paraId="0387405E"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2</w:t>
            </w:r>
          </w:p>
        </w:tc>
        <w:tc>
          <w:tcPr>
            <w:tcW w:w="7434" w:type="dxa"/>
            <w:tcBorders>
              <w:top w:val="nil"/>
              <w:left w:val="nil"/>
              <w:bottom w:val="single" w:sz="4" w:space="0" w:color="000000"/>
              <w:right w:val="nil"/>
            </w:tcBorders>
            <w:shd w:val="clear" w:color="auto" w:fill="FFFFFF"/>
          </w:tcPr>
          <w:p w14:paraId="76BD113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Создания 3D для дальнейшего использования при реализации проекта.</w:t>
            </w:r>
          </w:p>
        </w:tc>
        <w:tc>
          <w:tcPr>
            <w:tcW w:w="1984" w:type="dxa"/>
            <w:tcBorders>
              <w:top w:val="nil"/>
              <w:left w:val="single" w:sz="4" w:space="0" w:color="000000"/>
              <w:bottom w:val="single" w:sz="4" w:space="0" w:color="000000"/>
              <w:right w:val="single" w:sz="4" w:space="0" w:color="000000"/>
            </w:tcBorders>
          </w:tcPr>
          <w:p w14:paraId="4E4963BC"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70840287"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Беседа, практическая работа, наблюдение, опрос</w:t>
            </w:r>
          </w:p>
        </w:tc>
      </w:tr>
      <w:tr w:rsidR="004D3ADE" w:rsidRPr="003C144A" w14:paraId="2E955296" w14:textId="77777777" w:rsidTr="003C144A">
        <w:trPr>
          <w:trHeight w:val="20"/>
        </w:trPr>
        <w:tc>
          <w:tcPr>
            <w:tcW w:w="0" w:type="auto"/>
            <w:tcBorders>
              <w:top w:val="nil"/>
              <w:left w:val="single" w:sz="4" w:space="0" w:color="000000"/>
              <w:bottom w:val="single" w:sz="4" w:space="0" w:color="000000"/>
              <w:right w:val="single" w:sz="4" w:space="0" w:color="000000"/>
            </w:tcBorders>
          </w:tcPr>
          <w:p w14:paraId="2F43ECA2" w14:textId="77777777" w:rsidR="004D3ADE" w:rsidRPr="003C144A" w:rsidRDefault="00000000">
            <w:pPr>
              <w:spacing w:after="0" w:line="240" w:lineRule="auto"/>
              <w:jc w:val="right"/>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36</w:t>
            </w:r>
          </w:p>
        </w:tc>
        <w:tc>
          <w:tcPr>
            <w:tcW w:w="0" w:type="auto"/>
            <w:vMerge/>
            <w:tcBorders>
              <w:top w:val="nil"/>
              <w:left w:val="single" w:sz="4" w:space="0" w:color="000000"/>
              <w:bottom w:val="single" w:sz="4" w:space="0" w:color="000000"/>
              <w:right w:val="single" w:sz="4" w:space="0" w:color="000000"/>
            </w:tcBorders>
          </w:tcPr>
          <w:p w14:paraId="5BD9D39F"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4E98739F"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групповая</w:t>
            </w:r>
          </w:p>
        </w:tc>
        <w:tc>
          <w:tcPr>
            <w:tcW w:w="0" w:type="auto"/>
            <w:tcBorders>
              <w:top w:val="nil"/>
              <w:left w:val="nil"/>
              <w:bottom w:val="single" w:sz="4" w:space="0" w:color="000000"/>
              <w:right w:val="single" w:sz="4" w:space="0" w:color="000000"/>
            </w:tcBorders>
          </w:tcPr>
          <w:p w14:paraId="49987413"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2</w:t>
            </w:r>
          </w:p>
        </w:tc>
        <w:tc>
          <w:tcPr>
            <w:tcW w:w="7434" w:type="dxa"/>
            <w:tcBorders>
              <w:top w:val="nil"/>
              <w:left w:val="nil"/>
              <w:bottom w:val="single" w:sz="4" w:space="0" w:color="000000"/>
              <w:right w:val="nil"/>
            </w:tcBorders>
            <w:shd w:val="clear" w:color="auto" w:fill="FFFFFF"/>
          </w:tcPr>
          <w:p w14:paraId="78A9EA85"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Выполнение работы в соответствии с основными этапами составленного плана работы</w:t>
            </w:r>
          </w:p>
        </w:tc>
        <w:tc>
          <w:tcPr>
            <w:tcW w:w="1984" w:type="dxa"/>
            <w:tcBorders>
              <w:top w:val="nil"/>
              <w:left w:val="single" w:sz="4" w:space="0" w:color="000000"/>
              <w:bottom w:val="single" w:sz="4" w:space="0" w:color="000000"/>
              <w:right w:val="single" w:sz="4" w:space="0" w:color="000000"/>
            </w:tcBorders>
          </w:tcPr>
          <w:p w14:paraId="2996E68E"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1D17A157"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Беседа, практическая работа, наблюдение, опрос</w:t>
            </w:r>
          </w:p>
        </w:tc>
      </w:tr>
      <w:tr w:rsidR="004D3ADE" w:rsidRPr="003C144A" w14:paraId="6C22F569" w14:textId="77777777" w:rsidTr="003C144A">
        <w:trPr>
          <w:trHeight w:val="20"/>
        </w:trPr>
        <w:tc>
          <w:tcPr>
            <w:tcW w:w="0" w:type="auto"/>
            <w:tcBorders>
              <w:top w:val="nil"/>
              <w:left w:val="single" w:sz="4" w:space="0" w:color="000000"/>
              <w:bottom w:val="single" w:sz="4" w:space="0" w:color="000000"/>
              <w:right w:val="single" w:sz="4" w:space="0" w:color="000000"/>
            </w:tcBorders>
          </w:tcPr>
          <w:p w14:paraId="318DFF03" w14:textId="77777777" w:rsidR="004D3ADE" w:rsidRPr="003C144A" w:rsidRDefault="00000000">
            <w:pPr>
              <w:spacing w:after="0" w:line="240" w:lineRule="auto"/>
              <w:jc w:val="right"/>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37</w:t>
            </w:r>
          </w:p>
        </w:tc>
        <w:tc>
          <w:tcPr>
            <w:tcW w:w="0" w:type="auto"/>
            <w:vMerge/>
            <w:tcBorders>
              <w:top w:val="nil"/>
              <w:left w:val="single" w:sz="4" w:space="0" w:color="000000"/>
              <w:bottom w:val="single" w:sz="4" w:space="0" w:color="000000"/>
              <w:right w:val="single" w:sz="4" w:space="0" w:color="000000"/>
            </w:tcBorders>
          </w:tcPr>
          <w:p w14:paraId="2F7CEA9C"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6641385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групповая</w:t>
            </w:r>
          </w:p>
        </w:tc>
        <w:tc>
          <w:tcPr>
            <w:tcW w:w="0" w:type="auto"/>
            <w:tcBorders>
              <w:top w:val="nil"/>
              <w:left w:val="nil"/>
              <w:bottom w:val="single" w:sz="4" w:space="0" w:color="000000"/>
              <w:right w:val="single" w:sz="4" w:space="0" w:color="000000"/>
            </w:tcBorders>
          </w:tcPr>
          <w:p w14:paraId="6F1A4680"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2</w:t>
            </w:r>
          </w:p>
        </w:tc>
        <w:tc>
          <w:tcPr>
            <w:tcW w:w="7434" w:type="dxa"/>
            <w:tcBorders>
              <w:top w:val="nil"/>
              <w:left w:val="nil"/>
              <w:bottom w:val="single" w:sz="4" w:space="0" w:color="000000"/>
              <w:right w:val="nil"/>
            </w:tcBorders>
            <w:shd w:val="clear" w:color="auto" w:fill="FFFFFF"/>
          </w:tcPr>
          <w:p w14:paraId="5E0F9CDA"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Выполнение работы в соответствии с основными этапами составленного плана работы</w:t>
            </w:r>
          </w:p>
        </w:tc>
        <w:tc>
          <w:tcPr>
            <w:tcW w:w="1984" w:type="dxa"/>
            <w:tcBorders>
              <w:top w:val="nil"/>
              <w:left w:val="single" w:sz="4" w:space="0" w:color="000000"/>
              <w:bottom w:val="single" w:sz="4" w:space="0" w:color="000000"/>
              <w:right w:val="single" w:sz="4" w:space="0" w:color="000000"/>
            </w:tcBorders>
          </w:tcPr>
          <w:p w14:paraId="180136E2"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01A32DDC"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Беседа, практическая работа, наблюдение, опрос</w:t>
            </w:r>
          </w:p>
        </w:tc>
      </w:tr>
      <w:tr w:rsidR="004D3ADE" w:rsidRPr="003C144A" w14:paraId="5F24B729" w14:textId="77777777" w:rsidTr="003C144A">
        <w:trPr>
          <w:trHeight w:val="20"/>
        </w:trPr>
        <w:tc>
          <w:tcPr>
            <w:tcW w:w="0" w:type="auto"/>
            <w:tcBorders>
              <w:top w:val="nil"/>
              <w:left w:val="single" w:sz="4" w:space="0" w:color="000000"/>
              <w:bottom w:val="single" w:sz="4" w:space="0" w:color="000000"/>
              <w:right w:val="single" w:sz="4" w:space="0" w:color="000000"/>
            </w:tcBorders>
          </w:tcPr>
          <w:p w14:paraId="142DA899" w14:textId="77777777" w:rsidR="004D3ADE" w:rsidRPr="003C144A" w:rsidRDefault="00000000">
            <w:pPr>
              <w:spacing w:after="0" w:line="240" w:lineRule="auto"/>
              <w:jc w:val="right"/>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38</w:t>
            </w:r>
          </w:p>
        </w:tc>
        <w:tc>
          <w:tcPr>
            <w:tcW w:w="0" w:type="auto"/>
            <w:vMerge/>
            <w:tcBorders>
              <w:top w:val="nil"/>
              <w:left w:val="single" w:sz="4" w:space="0" w:color="000000"/>
              <w:bottom w:val="single" w:sz="4" w:space="0" w:color="000000"/>
              <w:right w:val="single" w:sz="4" w:space="0" w:color="000000"/>
            </w:tcBorders>
          </w:tcPr>
          <w:p w14:paraId="36A9A05E" w14:textId="77777777" w:rsidR="004D3ADE" w:rsidRPr="003C144A" w:rsidRDefault="004D3AD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single" w:sz="4" w:space="0" w:color="000000"/>
              <w:right w:val="single" w:sz="4" w:space="0" w:color="000000"/>
            </w:tcBorders>
          </w:tcPr>
          <w:p w14:paraId="247A052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групповая</w:t>
            </w:r>
          </w:p>
        </w:tc>
        <w:tc>
          <w:tcPr>
            <w:tcW w:w="0" w:type="auto"/>
            <w:tcBorders>
              <w:top w:val="nil"/>
              <w:left w:val="nil"/>
              <w:bottom w:val="single" w:sz="4" w:space="0" w:color="000000"/>
              <w:right w:val="single" w:sz="4" w:space="0" w:color="000000"/>
            </w:tcBorders>
          </w:tcPr>
          <w:p w14:paraId="78236155" w14:textId="77777777" w:rsidR="004D3ADE" w:rsidRPr="003C144A" w:rsidRDefault="00000000">
            <w:pPr>
              <w:spacing w:after="0" w:line="240" w:lineRule="auto"/>
              <w:jc w:val="right"/>
              <w:rPr>
                <w:rFonts w:ascii="Times New Roman" w:eastAsia="Times New Roman" w:hAnsi="Times New Roman" w:cs="Times New Roman"/>
                <w:color w:val="000000"/>
                <w:sz w:val="20"/>
                <w:szCs w:val="20"/>
              </w:rPr>
            </w:pPr>
            <w:r w:rsidRPr="003C144A">
              <w:rPr>
                <w:rFonts w:ascii="Times New Roman" w:eastAsia="Times New Roman" w:hAnsi="Times New Roman" w:cs="Times New Roman"/>
                <w:sz w:val="20"/>
                <w:szCs w:val="20"/>
              </w:rPr>
              <w:t>2</w:t>
            </w:r>
          </w:p>
        </w:tc>
        <w:tc>
          <w:tcPr>
            <w:tcW w:w="7434" w:type="dxa"/>
            <w:tcBorders>
              <w:top w:val="nil"/>
              <w:left w:val="nil"/>
              <w:bottom w:val="single" w:sz="4" w:space="0" w:color="000000"/>
              <w:right w:val="nil"/>
            </w:tcBorders>
            <w:shd w:val="clear" w:color="auto" w:fill="FFFFFF"/>
          </w:tcPr>
          <w:p w14:paraId="0059E960"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Защита проектных работ. Подведение итогов.</w:t>
            </w:r>
          </w:p>
        </w:tc>
        <w:tc>
          <w:tcPr>
            <w:tcW w:w="1984" w:type="dxa"/>
            <w:tcBorders>
              <w:top w:val="nil"/>
              <w:left w:val="single" w:sz="4" w:space="0" w:color="000000"/>
              <w:bottom w:val="single" w:sz="4" w:space="0" w:color="000000"/>
              <w:right w:val="single" w:sz="4" w:space="0" w:color="000000"/>
            </w:tcBorders>
          </w:tcPr>
          <w:p w14:paraId="145AC625"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пр. Ленина 9 А, "IT-куб" г. Кировска</w:t>
            </w:r>
          </w:p>
        </w:tc>
        <w:tc>
          <w:tcPr>
            <w:tcW w:w="2658" w:type="dxa"/>
            <w:tcBorders>
              <w:top w:val="nil"/>
              <w:left w:val="nil"/>
              <w:bottom w:val="single" w:sz="4" w:space="0" w:color="000000"/>
              <w:right w:val="single" w:sz="4" w:space="0" w:color="000000"/>
            </w:tcBorders>
          </w:tcPr>
          <w:p w14:paraId="79702ABE" w14:textId="77777777" w:rsidR="004D3ADE" w:rsidRPr="003C144A" w:rsidRDefault="00000000">
            <w:pPr>
              <w:spacing w:after="0" w:line="240" w:lineRule="auto"/>
              <w:rPr>
                <w:rFonts w:ascii="Times New Roman" w:eastAsia="Times New Roman" w:hAnsi="Times New Roman" w:cs="Times New Roman"/>
                <w:sz w:val="20"/>
                <w:szCs w:val="20"/>
              </w:rPr>
            </w:pPr>
            <w:r w:rsidRPr="003C144A">
              <w:rPr>
                <w:rFonts w:ascii="Times New Roman" w:eastAsia="Times New Roman" w:hAnsi="Times New Roman" w:cs="Times New Roman"/>
                <w:sz w:val="20"/>
                <w:szCs w:val="20"/>
              </w:rPr>
              <w:t>Беседа, практическая работа, наблюдение, опрос</w:t>
            </w:r>
          </w:p>
        </w:tc>
      </w:tr>
      <w:tr w:rsidR="004D3ADE" w:rsidRPr="003C144A" w14:paraId="089E4943" w14:textId="77777777" w:rsidTr="003C144A">
        <w:trPr>
          <w:trHeight w:val="20"/>
        </w:trPr>
        <w:tc>
          <w:tcPr>
            <w:tcW w:w="0" w:type="auto"/>
            <w:gridSpan w:val="3"/>
            <w:tcBorders>
              <w:top w:val="single" w:sz="4" w:space="0" w:color="000000"/>
              <w:left w:val="nil"/>
              <w:bottom w:val="nil"/>
              <w:right w:val="nil"/>
            </w:tcBorders>
          </w:tcPr>
          <w:p w14:paraId="1E9380C7" w14:textId="77777777" w:rsidR="004D3ADE" w:rsidRPr="003C144A" w:rsidRDefault="00000000">
            <w:pPr>
              <w:spacing w:after="0" w:line="240" w:lineRule="auto"/>
              <w:jc w:val="center"/>
              <w:rPr>
                <w:rFonts w:ascii="Times New Roman" w:hAnsi="Times New Roman" w:cs="Times New Roman"/>
                <w:color w:val="000000"/>
                <w:sz w:val="20"/>
                <w:szCs w:val="20"/>
              </w:rPr>
            </w:pPr>
            <w:r w:rsidRPr="003C144A">
              <w:rPr>
                <w:rFonts w:ascii="Times New Roman" w:hAnsi="Times New Roman" w:cs="Times New Roman"/>
                <w:color w:val="000000"/>
                <w:sz w:val="20"/>
                <w:szCs w:val="20"/>
              </w:rPr>
              <w:t>ИТОГ</w:t>
            </w:r>
          </w:p>
        </w:tc>
        <w:tc>
          <w:tcPr>
            <w:tcW w:w="0" w:type="auto"/>
            <w:tcBorders>
              <w:top w:val="nil"/>
              <w:left w:val="nil"/>
              <w:bottom w:val="nil"/>
              <w:right w:val="nil"/>
            </w:tcBorders>
          </w:tcPr>
          <w:p w14:paraId="1BC026D1" w14:textId="77777777" w:rsidR="004D3ADE" w:rsidRPr="003C144A" w:rsidRDefault="00000000">
            <w:pPr>
              <w:spacing w:after="0" w:line="240" w:lineRule="auto"/>
              <w:jc w:val="right"/>
              <w:rPr>
                <w:rFonts w:ascii="Times New Roman" w:hAnsi="Times New Roman" w:cs="Times New Roman"/>
                <w:color w:val="000000"/>
                <w:sz w:val="20"/>
                <w:szCs w:val="20"/>
              </w:rPr>
            </w:pPr>
            <w:r w:rsidRPr="003C144A">
              <w:rPr>
                <w:rFonts w:ascii="Times New Roman" w:hAnsi="Times New Roman" w:cs="Times New Roman"/>
                <w:sz w:val="20"/>
                <w:szCs w:val="20"/>
              </w:rPr>
              <w:t>76</w:t>
            </w:r>
          </w:p>
        </w:tc>
        <w:tc>
          <w:tcPr>
            <w:tcW w:w="7434" w:type="dxa"/>
            <w:tcBorders>
              <w:top w:val="nil"/>
              <w:left w:val="nil"/>
              <w:bottom w:val="nil"/>
              <w:right w:val="nil"/>
            </w:tcBorders>
            <w:shd w:val="clear" w:color="auto" w:fill="FFFFFF"/>
          </w:tcPr>
          <w:p w14:paraId="359DCF35"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 </w:t>
            </w:r>
          </w:p>
        </w:tc>
        <w:tc>
          <w:tcPr>
            <w:tcW w:w="1984" w:type="dxa"/>
            <w:tcBorders>
              <w:top w:val="nil"/>
              <w:left w:val="nil"/>
              <w:bottom w:val="nil"/>
              <w:right w:val="nil"/>
            </w:tcBorders>
          </w:tcPr>
          <w:p w14:paraId="0222EF56"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 </w:t>
            </w:r>
          </w:p>
        </w:tc>
        <w:tc>
          <w:tcPr>
            <w:tcW w:w="2658" w:type="dxa"/>
            <w:tcBorders>
              <w:top w:val="nil"/>
              <w:left w:val="nil"/>
              <w:bottom w:val="nil"/>
              <w:right w:val="nil"/>
            </w:tcBorders>
          </w:tcPr>
          <w:p w14:paraId="114469DF" w14:textId="77777777" w:rsidR="004D3ADE" w:rsidRPr="003C144A" w:rsidRDefault="00000000">
            <w:pPr>
              <w:spacing w:after="0" w:line="240" w:lineRule="auto"/>
              <w:rPr>
                <w:rFonts w:ascii="Times New Roman" w:eastAsia="Times New Roman" w:hAnsi="Times New Roman" w:cs="Times New Roman"/>
                <w:b/>
                <w:color w:val="000000"/>
                <w:sz w:val="20"/>
                <w:szCs w:val="20"/>
              </w:rPr>
            </w:pPr>
            <w:r w:rsidRPr="003C144A">
              <w:rPr>
                <w:rFonts w:ascii="Times New Roman" w:eastAsia="Times New Roman" w:hAnsi="Times New Roman" w:cs="Times New Roman"/>
                <w:b/>
                <w:color w:val="000000"/>
                <w:sz w:val="20"/>
                <w:szCs w:val="20"/>
              </w:rPr>
              <w:t> </w:t>
            </w:r>
          </w:p>
        </w:tc>
      </w:tr>
    </w:tbl>
    <w:p w14:paraId="3B6D5121" w14:textId="77777777" w:rsidR="004D3ADE" w:rsidRDefault="004D3ADE">
      <w:pPr>
        <w:widowControl w:val="0"/>
        <w:spacing w:after="0" w:line="240" w:lineRule="auto"/>
        <w:jc w:val="center"/>
        <w:rPr>
          <w:rFonts w:ascii="Times New Roman" w:eastAsia="Times New Roman" w:hAnsi="Times New Roman" w:cs="Times New Roman"/>
          <w:b/>
          <w:sz w:val="24"/>
          <w:szCs w:val="24"/>
        </w:rPr>
      </w:pPr>
    </w:p>
    <w:p w14:paraId="6BCE24E5" w14:textId="77777777" w:rsidR="004D3ADE" w:rsidRDefault="004D3ADE">
      <w:pPr>
        <w:widowControl w:val="0"/>
        <w:spacing w:after="0" w:line="240" w:lineRule="auto"/>
        <w:jc w:val="center"/>
        <w:rPr>
          <w:rFonts w:ascii="Times New Roman" w:eastAsia="Times New Roman" w:hAnsi="Times New Roman" w:cs="Times New Roman"/>
          <w:b/>
          <w:sz w:val="24"/>
          <w:szCs w:val="24"/>
        </w:rPr>
        <w:sectPr w:rsidR="004D3ADE">
          <w:headerReference w:type="even" r:id="rId11"/>
          <w:headerReference w:type="default" r:id="rId12"/>
          <w:footerReference w:type="even" r:id="rId13"/>
          <w:footerReference w:type="default" r:id="rId14"/>
          <w:headerReference w:type="first" r:id="rId15"/>
          <w:footerReference w:type="first" r:id="rId16"/>
          <w:pgSz w:w="16838" w:h="11906" w:orient="landscape"/>
          <w:pgMar w:top="567" w:right="567" w:bottom="142" w:left="567" w:header="510" w:footer="510" w:gutter="0"/>
          <w:cols w:space="720"/>
        </w:sectPr>
      </w:pPr>
    </w:p>
    <w:p w14:paraId="5E6A5116" w14:textId="6857BA8C" w:rsidR="004D3ADE" w:rsidRDefault="00000000">
      <w:pPr>
        <w:pStyle w:val="1"/>
        <w:keepNext w:val="0"/>
        <w:spacing w:before="0" w:after="0" w:line="240" w:lineRule="auto"/>
        <w:ind w:left="729" w:hanging="20"/>
        <w:jc w:val="center"/>
        <w:rPr>
          <w:rFonts w:ascii="Times New Roman" w:eastAsia="Times New Roman" w:hAnsi="Times New Roman" w:cs="Times New Roman"/>
          <w:sz w:val="24"/>
          <w:szCs w:val="24"/>
        </w:rPr>
      </w:pPr>
      <w:bookmarkStart w:id="24" w:name="_Toc216770400"/>
      <w:r>
        <w:rPr>
          <w:rFonts w:ascii="Times New Roman" w:eastAsia="Times New Roman" w:hAnsi="Times New Roman" w:cs="Times New Roman"/>
          <w:sz w:val="24"/>
          <w:szCs w:val="24"/>
        </w:rPr>
        <w:lastRenderedPageBreak/>
        <w:t xml:space="preserve">Приложение 2 План воспитательной работы на </w:t>
      </w:r>
      <w:r w:rsidR="003C144A">
        <w:rPr>
          <w:rFonts w:ascii="Times New Roman" w:eastAsia="Times New Roman" w:hAnsi="Times New Roman" w:cs="Times New Roman"/>
          <w:sz w:val="24"/>
          <w:szCs w:val="24"/>
        </w:rPr>
        <w:t xml:space="preserve">2 полугодие </w:t>
      </w:r>
      <w:r>
        <w:rPr>
          <w:rFonts w:ascii="Times New Roman" w:eastAsia="Times New Roman" w:hAnsi="Times New Roman" w:cs="Times New Roman"/>
          <w:sz w:val="24"/>
          <w:szCs w:val="24"/>
        </w:rPr>
        <w:t>202</w:t>
      </w:r>
      <w:r w:rsidR="003C144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3C144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учебный год</w:t>
      </w:r>
      <w:bookmarkEnd w:id="24"/>
    </w:p>
    <w:p w14:paraId="2FB5A869" w14:textId="77777777" w:rsidR="004D3ADE" w:rsidRDefault="004D3ADE">
      <w:pPr>
        <w:spacing w:after="0" w:line="240" w:lineRule="auto"/>
        <w:ind w:firstLine="709"/>
        <w:jc w:val="both"/>
        <w:rPr>
          <w:rFonts w:ascii="Times New Roman" w:eastAsia="Times New Roman" w:hAnsi="Times New Roman" w:cs="Times New Roman"/>
          <w:sz w:val="24"/>
          <w:szCs w:val="24"/>
        </w:rPr>
      </w:pPr>
    </w:p>
    <w:tbl>
      <w:tblPr>
        <w:tblStyle w:val="a8"/>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3544"/>
        <w:gridCol w:w="5415"/>
      </w:tblGrid>
      <w:tr w:rsidR="004D3ADE" w14:paraId="53B72BDD" w14:textId="77777777" w:rsidTr="003C144A">
        <w:tc>
          <w:tcPr>
            <w:tcW w:w="1242" w:type="dxa"/>
          </w:tcPr>
          <w:p w14:paraId="670AA1CE"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месяц</w:t>
            </w:r>
          </w:p>
        </w:tc>
        <w:tc>
          <w:tcPr>
            <w:tcW w:w="3544" w:type="dxa"/>
          </w:tcPr>
          <w:p w14:paraId="1DEE37A0"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w:t>
            </w:r>
          </w:p>
        </w:tc>
        <w:tc>
          <w:tcPr>
            <w:tcW w:w="5415" w:type="dxa"/>
          </w:tcPr>
          <w:p w14:paraId="56D8BC28" w14:textId="77777777" w:rsidR="004D3AD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работы</w:t>
            </w:r>
          </w:p>
        </w:tc>
      </w:tr>
      <w:tr w:rsidR="004D3ADE" w14:paraId="5F0A779E" w14:textId="77777777" w:rsidTr="003C144A">
        <w:tc>
          <w:tcPr>
            <w:tcW w:w="1242" w:type="dxa"/>
          </w:tcPr>
          <w:p w14:paraId="351A9541"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3544" w:type="dxa"/>
          </w:tcPr>
          <w:p w14:paraId="57DC9B87"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«Семейные ценности»</w:t>
            </w:r>
          </w:p>
        </w:tc>
        <w:tc>
          <w:tcPr>
            <w:tcW w:w="5415" w:type="dxa"/>
          </w:tcPr>
          <w:p w14:paraId="45477DBB"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учащихся представления о семье как о главной жизненной ценности.</w:t>
            </w:r>
          </w:p>
          <w:p w14:paraId="62AF5A27" w14:textId="77777777" w:rsidR="004D3ADE" w:rsidRDefault="004D3ADE">
            <w:pPr>
              <w:shd w:val="clear" w:color="auto" w:fill="FFFFFF"/>
              <w:rPr>
                <w:rFonts w:ascii="Times New Roman" w:eastAsia="Times New Roman" w:hAnsi="Times New Roman" w:cs="Times New Roman"/>
                <w:sz w:val="24"/>
                <w:szCs w:val="24"/>
              </w:rPr>
            </w:pPr>
          </w:p>
          <w:p w14:paraId="7C228798"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w:t>
            </w:r>
            <w:proofErr w:type="gramStart"/>
            <w:r>
              <w:rPr>
                <w:rFonts w:ascii="Times New Roman" w:eastAsia="Times New Roman" w:hAnsi="Times New Roman" w:cs="Times New Roman"/>
                <w:sz w:val="24"/>
                <w:szCs w:val="24"/>
              </w:rPr>
              <w:t>: Обучить</w:t>
            </w:r>
            <w:proofErr w:type="gramEnd"/>
            <w:r>
              <w:rPr>
                <w:rFonts w:ascii="Times New Roman" w:eastAsia="Times New Roman" w:hAnsi="Times New Roman" w:cs="Times New Roman"/>
                <w:sz w:val="24"/>
                <w:szCs w:val="24"/>
              </w:rPr>
              <w:t xml:space="preserve"> осознанному пониманию термина «семья», её значению в жизни каждого человека.</w:t>
            </w:r>
          </w:p>
          <w:p w14:paraId="53B8D4F8"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размышления о семейных ролях, семейных ценностях и их значимости в каждой семье.</w:t>
            </w:r>
          </w:p>
          <w:p w14:paraId="74CF0695"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ответственное отношение к своей семье, активизировать семейные нравственные ценности (доброта, забота, взаимопонимание, любовь, уважение).</w:t>
            </w:r>
          </w:p>
          <w:p w14:paraId="453C6FD3" w14:textId="77777777" w:rsidR="004D3ADE" w:rsidRDefault="004D3ADE">
            <w:pPr>
              <w:jc w:val="both"/>
              <w:rPr>
                <w:rFonts w:ascii="Times New Roman" w:eastAsia="Times New Roman" w:hAnsi="Times New Roman" w:cs="Times New Roman"/>
                <w:sz w:val="24"/>
                <w:szCs w:val="24"/>
              </w:rPr>
            </w:pPr>
          </w:p>
          <w:p w14:paraId="3A9AC87F"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деятельности: Обучающиеся разрабатывают виртуальные сцены, представляющие различные этапы жизни семьи. Пользователь может взаимодействовать с виртуальными персонажами, узнавать о традициях, семейных праздниках, и роли семьи в жизни человека.</w:t>
            </w:r>
          </w:p>
        </w:tc>
      </w:tr>
      <w:tr w:rsidR="004D3ADE" w14:paraId="07669FC2" w14:textId="77777777" w:rsidTr="003C144A">
        <w:tc>
          <w:tcPr>
            <w:tcW w:w="1242" w:type="dxa"/>
          </w:tcPr>
          <w:p w14:paraId="2F9BCD2E"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3544" w:type="dxa"/>
          </w:tcPr>
          <w:p w14:paraId="071B1CF4"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333333"/>
                <w:sz w:val="24"/>
                <w:szCs w:val="24"/>
                <w:highlight w:val="white"/>
              </w:rPr>
              <w:t>День воинской славы России»</w:t>
            </w:r>
          </w:p>
        </w:tc>
        <w:tc>
          <w:tcPr>
            <w:tcW w:w="5415" w:type="dxa"/>
          </w:tcPr>
          <w:p w14:paraId="36327BCE"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Цель: воспитание патриотических чувств, гордости за свою Родину, людей, живших и живущих на ней; формирование гражданской позиции, уважения к памяти павших</w:t>
            </w:r>
          </w:p>
          <w:p w14:paraId="49C46C65" w14:textId="77777777" w:rsidR="004D3ADE" w:rsidRDefault="004D3ADE">
            <w:pPr>
              <w:jc w:val="both"/>
              <w:rPr>
                <w:rFonts w:ascii="Times New Roman" w:eastAsia="Times New Roman" w:hAnsi="Times New Roman" w:cs="Times New Roman"/>
                <w:sz w:val="24"/>
                <w:szCs w:val="24"/>
                <w:highlight w:val="white"/>
              </w:rPr>
            </w:pPr>
          </w:p>
          <w:p w14:paraId="0F7F4160"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Задачи:</w:t>
            </w:r>
          </w:p>
          <w:p w14:paraId="1FFBBBD2"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формирование гражданской позиции</w:t>
            </w:r>
          </w:p>
          <w:p w14:paraId="176126C2"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уважения к истории своей страны</w:t>
            </w:r>
          </w:p>
          <w:p w14:paraId="05188E30"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развитие коммуникативных навыков</w:t>
            </w:r>
          </w:p>
          <w:p w14:paraId="1A137346" w14:textId="77777777" w:rsidR="004D3ADE" w:rsidRDefault="004D3ADE">
            <w:pPr>
              <w:jc w:val="both"/>
              <w:rPr>
                <w:rFonts w:ascii="Times New Roman" w:eastAsia="Times New Roman" w:hAnsi="Times New Roman" w:cs="Times New Roman"/>
                <w:sz w:val="24"/>
                <w:szCs w:val="24"/>
                <w:highlight w:val="white"/>
              </w:rPr>
            </w:pPr>
          </w:p>
          <w:p w14:paraId="773A01DE"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Вид деятельности: Разработка дополненной реальности, в которой пользователи могут наводить устройство на памятники или картины и видеть ожившие сцены исторических сражений, сопровождённые описанием и мультимедийным контентом</w:t>
            </w:r>
          </w:p>
        </w:tc>
      </w:tr>
      <w:tr w:rsidR="004D3ADE" w14:paraId="3DAB9099" w14:textId="77777777" w:rsidTr="003C144A">
        <w:tc>
          <w:tcPr>
            <w:tcW w:w="1242" w:type="dxa"/>
          </w:tcPr>
          <w:p w14:paraId="070B7D91"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544" w:type="dxa"/>
          </w:tcPr>
          <w:p w14:paraId="5EDCDDF8"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женский день»</w:t>
            </w:r>
          </w:p>
        </w:tc>
        <w:tc>
          <w:tcPr>
            <w:tcW w:w="5415" w:type="dxa"/>
          </w:tcPr>
          <w:p w14:paraId="5A3C5912" w14:textId="77777777" w:rsidR="004D3ADE" w:rsidRDefault="00000000">
            <w:pPr>
              <w:jc w:val="both"/>
              <w:rPr>
                <w:rFonts w:ascii="Times New Roman" w:eastAsia="Times New Roman" w:hAnsi="Times New Roman" w:cs="Times New Roman"/>
                <w:sz w:val="24"/>
                <w:szCs w:val="24"/>
                <w:shd w:val="clear" w:color="auto" w:fill="F9FAFA"/>
              </w:rPr>
            </w:pPr>
            <w:proofErr w:type="gramStart"/>
            <w:r>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shd w:val="clear" w:color="auto" w:fill="F9FAFA"/>
              </w:rPr>
              <w:t> празднование</w:t>
            </w:r>
            <w:proofErr w:type="gramEnd"/>
            <w:r>
              <w:rPr>
                <w:rFonts w:ascii="Times New Roman" w:eastAsia="Times New Roman" w:hAnsi="Times New Roman" w:cs="Times New Roman"/>
                <w:sz w:val="24"/>
                <w:szCs w:val="24"/>
                <w:shd w:val="clear" w:color="auto" w:fill="F9FAFA"/>
              </w:rPr>
              <w:t xml:space="preserve"> Международного женского дня с акцентом на достижения женщин в сфере информационных технологий</w:t>
            </w:r>
          </w:p>
          <w:p w14:paraId="5831E98B"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shd w:val="clear" w:color="auto" w:fill="F9FAFA"/>
              </w:rPr>
              <w:t>Задачи:</w:t>
            </w:r>
            <w:r>
              <w:rPr>
                <w:rFonts w:ascii="Times New Roman" w:eastAsia="Times New Roman" w:hAnsi="Times New Roman" w:cs="Times New Roman"/>
                <w:sz w:val="24"/>
                <w:szCs w:val="24"/>
                <w:highlight w:val="white"/>
              </w:rPr>
              <w:t xml:space="preserve"> 1) Осветить достижения женщин в области сетевого администрирования и их вклад в развитие технологий. 2) Создать условия для обмена опытом и мотивации, способствуя развитию карьерных навыков и уверенности у обучающихся</w:t>
            </w:r>
          </w:p>
          <w:p w14:paraId="0DD969D1" w14:textId="77777777" w:rsidR="004D3ADE" w:rsidRDefault="004D3ADE">
            <w:pPr>
              <w:jc w:val="both"/>
              <w:rPr>
                <w:rFonts w:ascii="Times New Roman" w:eastAsia="Times New Roman" w:hAnsi="Times New Roman" w:cs="Times New Roman"/>
                <w:sz w:val="24"/>
                <w:szCs w:val="24"/>
                <w:highlight w:val="white"/>
              </w:rPr>
            </w:pPr>
          </w:p>
          <w:p w14:paraId="68BD351D"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Вид деятельности: Разработка интерактивной VR-выставки, посвященной выдающимся женщинам в науке, культуре и обществе.</w:t>
            </w:r>
          </w:p>
        </w:tc>
      </w:tr>
      <w:tr w:rsidR="004D3ADE" w14:paraId="0283ABF0" w14:textId="77777777" w:rsidTr="003C144A">
        <w:tc>
          <w:tcPr>
            <w:tcW w:w="1242" w:type="dxa"/>
          </w:tcPr>
          <w:p w14:paraId="79D7091B"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апрель</w:t>
            </w:r>
          </w:p>
        </w:tc>
        <w:tc>
          <w:tcPr>
            <w:tcW w:w="3544" w:type="dxa"/>
          </w:tcPr>
          <w:p w14:paraId="4985549B"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«Гагаринские уроки»</w:t>
            </w:r>
          </w:p>
        </w:tc>
        <w:tc>
          <w:tcPr>
            <w:tcW w:w="5415" w:type="dxa"/>
          </w:tcPr>
          <w:p w14:paraId="1B0BABA2" w14:textId="77777777" w:rsidR="004D3ADE" w:rsidRDefault="00000000">
            <w:pPr>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Цель :</w:t>
            </w:r>
            <w:proofErr w:type="gramEnd"/>
            <w:r>
              <w:rPr>
                <w:rFonts w:ascii="Times New Roman" w:eastAsia="Times New Roman" w:hAnsi="Times New Roman" w:cs="Times New Roman"/>
                <w:sz w:val="24"/>
                <w:szCs w:val="24"/>
                <w:highlight w:val="white"/>
              </w:rPr>
              <w:t xml:space="preserve"> расширение знаний о космонавтике и развитие общеинтеллектуальных умений, с формированием навыков саморазвития. </w:t>
            </w:r>
          </w:p>
          <w:p w14:paraId="29C419DA" w14:textId="77777777" w:rsidR="004D3ADE" w:rsidRDefault="004D3ADE">
            <w:pPr>
              <w:jc w:val="both"/>
              <w:rPr>
                <w:rFonts w:ascii="Times New Roman" w:eastAsia="Times New Roman" w:hAnsi="Times New Roman" w:cs="Times New Roman"/>
                <w:sz w:val="24"/>
                <w:szCs w:val="24"/>
                <w:highlight w:val="white"/>
              </w:rPr>
            </w:pPr>
          </w:p>
          <w:p w14:paraId="63209C48"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Задачи: сформировать у обучающихся первоначальные знания о космосе, его освоении, Солнечной системе, профессии космонавта, конструктора; воспитывать чувство патриотизма, на примере отечественной космонавтики, формировать умения слушать собеседников</w:t>
            </w:r>
          </w:p>
          <w:p w14:paraId="7518590F" w14:textId="77777777" w:rsidR="004D3ADE" w:rsidRDefault="004D3ADE">
            <w:pPr>
              <w:jc w:val="both"/>
              <w:rPr>
                <w:rFonts w:ascii="Times New Roman" w:eastAsia="Times New Roman" w:hAnsi="Times New Roman" w:cs="Times New Roman"/>
                <w:sz w:val="24"/>
                <w:szCs w:val="24"/>
              </w:rPr>
            </w:pPr>
          </w:p>
          <w:p w14:paraId="421D8BA9"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деятельности: </w:t>
            </w:r>
            <w:r>
              <w:rPr>
                <w:rFonts w:ascii="Times New Roman" w:eastAsia="Times New Roman" w:hAnsi="Times New Roman" w:cs="Times New Roman"/>
                <w:sz w:val="24"/>
                <w:szCs w:val="24"/>
                <w:highlight w:val="white"/>
              </w:rPr>
              <w:t>Разработка виртуального тура на основе исторических событий. Пользователи могут побывать на борту "Восток-1", увидеть полёт Гагарина и исследовать Солнечную систему.</w:t>
            </w:r>
          </w:p>
        </w:tc>
      </w:tr>
      <w:tr w:rsidR="004D3ADE" w14:paraId="4EB7027C" w14:textId="77777777" w:rsidTr="003C144A">
        <w:tc>
          <w:tcPr>
            <w:tcW w:w="1242" w:type="dxa"/>
          </w:tcPr>
          <w:p w14:paraId="1067CBFD"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3544" w:type="dxa"/>
          </w:tcPr>
          <w:p w14:paraId="79096C6B" w14:textId="77777777" w:rsidR="004D3AD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«Победный май»</w:t>
            </w:r>
          </w:p>
        </w:tc>
        <w:tc>
          <w:tcPr>
            <w:tcW w:w="5415" w:type="dxa"/>
          </w:tcPr>
          <w:p w14:paraId="79914EF6" w14:textId="77777777" w:rsidR="004D3ADE"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Цель: •формирование у учащихся знаний о Великой Отечественной войне</w:t>
            </w:r>
            <w:r>
              <w:rPr>
                <w:rFonts w:ascii="Times New Roman" w:eastAsia="Times New Roman" w:hAnsi="Times New Roman" w:cs="Times New Roman"/>
                <w:sz w:val="24"/>
                <w:szCs w:val="24"/>
              </w:rPr>
              <w:br/>
            </w:r>
            <w:r>
              <w:rPr>
                <w:rFonts w:ascii="Times New Roman" w:eastAsia="Times New Roman" w:hAnsi="Times New Roman" w:cs="Times New Roman"/>
                <w:sz w:val="24"/>
                <w:szCs w:val="24"/>
                <w:highlight w:val="white"/>
              </w:rPr>
              <w:t>1941-1945 года, её защитниках и их подвигах</w:t>
            </w:r>
            <w:r>
              <w:rPr>
                <w:rFonts w:ascii="Times New Roman" w:eastAsia="Times New Roman" w:hAnsi="Times New Roman" w:cs="Times New Roman"/>
                <w:sz w:val="24"/>
                <w:szCs w:val="24"/>
              </w:rPr>
              <w:br/>
            </w:r>
          </w:p>
          <w:p w14:paraId="568F2A94"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 способствовать осмыслению духовно-нравственных понятий:</w:t>
            </w:r>
          </w:p>
          <w:p w14:paraId="4D61494E"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Родина-мать, верность традициям, уважение к памяти павших за Родину,</w:t>
            </w:r>
          </w:p>
          <w:p w14:paraId="28461180"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военный и трудовой подвиг, героизм, самопожертвование, долг, честь,</w:t>
            </w:r>
          </w:p>
          <w:p w14:paraId="231A1F03"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достоинство, свобода и независимость Родины, национальное самосознание;</w:t>
            </w:r>
          </w:p>
          <w:p w14:paraId="3C2482D1"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формировать чувство глубокого уважения к военному и трудовому</w:t>
            </w:r>
          </w:p>
          <w:p w14:paraId="5FBB65C3"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подвигу народа, нравственного долга перед ветеранами и участниками</w:t>
            </w:r>
          </w:p>
          <w:p w14:paraId="333BE1E0"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Великой Отечественной войны;</w:t>
            </w:r>
          </w:p>
          <w:p w14:paraId="1B5527C4"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воспитанию локально-региональной, этнокультурной</w:t>
            </w:r>
          </w:p>
          <w:p w14:paraId="2CE3586E"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идентичности обучающихся на примерах, связанных с историей Великой</w:t>
            </w:r>
          </w:p>
          <w:p w14:paraId="28C43FB7"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Отечественной войны.</w:t>
            </w:r>
          </w:p>
          <w:p w14:paraId="0BCD1B76" w14:textId="77777777" w:rsidR="004D3ADE" w:rsidRDefault="004D3ADE">
            <w:pPr>
              <w:shd w:val="clear" w:color="auto" w:fill="FFFFFF"/>
              <w:rPr>
                <w:rFonts w:ascii="Times New Roman" w:eastAsia="Times New Roman" w:hAnsi="Times New Roman" w:cs="Times New Roman"/>
                <w:sz w:val="24"/>
                <w:szCs w:val="24"/>
              </w:rPr>
            </w:pPr>
          </w:p>
          <w:p w14:paraId="56A33863" w14:textId="77777777" w:rsidR="004D3ADE"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деятельности: </w:t>
            </w:r>
            <w:r>
              <w:rPr>
                <w:rFonts w:ascii="Times New Roman" w:eastAsia="Times New Roman" w:hAnsi="Times New Roman" w:cs="Times New Roman"/>
                <w:sz w:val="24"/>
                <w:szCs w:val="24"/>
                <w:highlight w:val="white"/>
              </w:rPr>
              <w:t>Разработка виртуального музея, где представлены ключевые моменты войны, рассказы ветеранов, исторические документы и артефакты. Проект включает интерактивные сцены с фронта и тыла, воссозданные с высокой исторической точностью.</w:t>
            </w:r>
          </w:p>
        </w:tc>
      </w:tr>
    </w:tbl>
    <w:p w14:paraId="5DE724B0" w14:textId="77777777" w:rsidR="004D3ADE" w:rsidRDefault="004D3ADE">
      <w:pPr>
        <w:spacing w:after="0" w:line="240" w:lineRule="auto"/>
        <w:ind w:firstLine="709"/>
        <w:jc w:val="both"/>
        <w:rPr>
          <w:rFonts w:ascii="Times New Roman" w:eastAsia="Times New Roman" w:hAnsi="Times New Roman" w:cs="Times New Roman"/>
          <w:sz w:val="24"/>
          <w:szCs w:val="24"/>
        </w:rPr>
      </w:pPr>
    </w:p>
    <w:sectPr w:rsidR="004D3ADE">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CCBDB" w14:textId="77777777" w:rsidR="00B44597" w:rsidRDefault="00B44597">
      <w:pPr>
        <w:spacing w:after="0" w:line="240" w:lineRule="auto"/>
      </w:pPr>
      <w:r>
        <w:separator/>
      </w:r>
    </w:p>
  </w:endnote>
  <w:endnote w:type="continuationSeparator" w:id="0">
    <w:p w14:paraId="61D6FD1D" w14:textId="77777777" w:rsidR="00B44597" w:rsidRDefault="00B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6EE2DC1-F3A0-498D-9706-0FCA033499F1}"/>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8DB5FF7B-74B7-4AEA-804C-429D187AE789}"/>
    <w:embedBold r:id="rId3" w:fontKey="{2358655F-FC0E-440A-93A9-5EDC075CC530}"/>
  </w:font>
  <w:font w:name="Cambria">
    <w:panose1 w:val="02040503050406030204"/>
    <w:charset w:val="CC"/>
    <w:family w:val="roman"/>
    <w:pitch w:val="variable"/>
    <w:sig w:usb0="E00006FF" w:usb1="420024FF" w:usb2="02000000" w:usb3="00000000" w:csb0="0000019F" w:csb1="00000000"/>
    <w:embedRegular r:id="rId4" w:fontKey="{21FA46F2-728F-4836-B192-CBE1C7AD87AF}"/>
    <w:embedBold r:id="rId5" w:fontKey="{B4E18D75-6B98-4A69-9D8E-C248EA74CDA4}"/>
    <w:embedBoldItalic r:id="rId6" w:fontKey="{D29ADCC7-1F17-4926-BD6E-AB6D73BAFE3F}"/>
  </w:font>
  <w:font w:name="Georgia">
    <w:panose1 w:val="02040502050405020303"/>
    <w:charset w:val="CC"/>
    <w:family w:val="roman"/>
    <w:pitch w:val="variable"/>
    <w:sig w:usb0="00000287" w:usb1="00000000" w:usb2="00000000" w:usb3="00000000" w:csb0="0000009F" w:csb1="00000000"/>
    <w:embedRegular r:id="rId7" w:fontKey="{076F2F8D-8A0D-4FC7-A233-F1C29A0A0347}"/>
    <w:embedItalic r:id="rId8" w:fontKey="{210431B9-DF08-4305-877C-53831F146E86}"/>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A3B1" w14:textId="77777777" w:rsidR="004D3ADE" w:rsidRDefault="004D3ADE">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A3F8" w14:textId="77777777" w:rsidR="004D3ADE" w:rsidRDefault="004D3ADE">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0D64A" w14:textId="77777777" w:rsidR="004D3ADE" w:rsidRDefault="004D3ADE">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DCA83" w14:textId="77777777" w:rsidR="00B44597" w:rsidRDefault="00B44597">
      <w:pPr>
        <w:spacing w:after="0" w:line="240" w:lineRule="auto"/>
      </w:pPr>
      <w:r>
        <w:separator/>
      </w:r>
    </w:p>
  </w:footnote>
  <w:footnote w:type="continuationSeparator" w:id="0">
    <w:p w14:paraId="251F26D7" w14:textId="77777777" w:rsidR="00B44597" w:rsidRDefault="00B44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339A" w14:textId="77777777" w:rsidR="004D3ADE" w:rsidRDefault="00000000">
    <w:pPr>
      <w:pBdr>
        <w:top w:val="nil"/>
        <w:left w:val="nil"/>
        <w:bottom w:val="nil"/>
        <w:right w:val="nil"/>
        <w:between w:val="nil"/>
      </w:pBdr>
      <w:tabs>
        <w:tab w:val="center" w:pos="4677"/>
        <w:tab w:val="right" w:pos="9355"/>
      </w:tabs>
      <w:rPr>
        <w:color w:val="000000"/>
      </w:rPr>
    </w:pPr>
    <w:r>
      <w:rPr>
        <w:color w:val="000000"/>
      </w:rPr>
      <w:pict w14:anchorId="02D84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1189.7pt;height:1683.2pt;z-index:-25165875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1A097" w14:textId="77777777" w:rsidR="004D3ADE" w:rsidRDefault="004D3ADE">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B8DF" w14:textId="77777777" w:rsidR="004D3ADE" w:rsidRDefault="004D3ADE">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3715" w14:textId="77777777" w:rsidR="004D3ADE" w:rsidRDefault="004D3ADE">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066"/>
    <w:multiLevelType w:val="multilevel"/>
    <w:tmpl w:val="EAD2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732D9B"/>
    <w:multiLevelType w:val="multilevel"/>
    <w:tmpl w:val="9D88079A"/>
    <w:lvl w:ilvl="0">
      <w:numFmt w:val="bullet"/>
      <w:lvlText w:val="−"/>
      <w:lvlJc w:val="left"/>
      <w:pPr>
        <w:ind w:left="198" w:hanging="567"/>
      </w:pPr>
      <w:rPr>
        <w:rFonts w:ascii="Noto Sans Symbols" w:eastAsia="Noto Sans Symbols" w:hAnsi="Noto Sans Symbols" w:cs="Noto Sans Symbols"/>
        <w:sz w:val="28"/>
        <w:szCs w:val="28"/>
      </w:rPr>
    </w:lvl>
    <w:lvl w:ilvl="1">
      <w:numFmt w:val="bullet"/>
      <w:lvlText w:val="•"/>
      <w:lvlJc w:val="left"/>
      <w:pPr>
        <w:ind w:left="1202" w:hanging="567"/>
      </w:pPr>
    </w:lvl>
    <w:lvl w:ilvl="2">
      <w:numFmt w:val="bullet"/>
      <w:lvlText w:val="•"/>
      <w:lvlJc w:val="left"/>
      <w:pPr>
        <w:ind w:left="2205" w:hanging="567"/>
      </w:pPr>
    </w:lvl>
    <w:lvl w:ilvl="3">
      <w:numFmt w:val="bullet"/>
      <w:lvlText w:val="•"/>
      <w:lvlJc w:val="left"/>
      <w:pPr>
        <w:ind w:left="3207" w:hanging="567"/>
      </w:pPr>
    </w:lvl>
    <w:lvl w:ilvl="4">
      <w:numFmt w:val="bullet"/>
      <w:lvlText w:val="•"/>
      <w:lvlJc w:val="left"/>
      <w:pPr>
        <w:ind w:left="4210" w:hanging="567"/>
      </w:pPr>
    </w:lvl>
    <w:lvl w:ilvl="5">
      <w:numFmt w:val="bullet"/>
      <w:lvlText w:val="•"/>
      <w:lvlJc w:val="left"/>
      <w:pPr>
        <w:ind w:left="5213" w:hanging="567"/>
      </w:pPr>
    </w:lvl>
    <w:lvl w:ilvl="6">
      <w:numFmt w:val="bullet"/>
      <w:lvlText w:val="•"/>
      <w:lvlJc w:val="left"/>
      <w:pPr>
        <w:ind w:left="6215" w:hanging="567"/>
      </w:pPr>
    </w:lvl>
    <w:lvl w:ilvl="7">
      <w:numFmt w:val="bullet"/>
      <w:lvlText w:val="•"/>
      <w:lvlJc w:val="left"/>
      <w:pPr>
        <w:ind w:left="7218" w:hanging="567"/>
      </w:pPr>
    </w:lvl>
    <w:lvl w:ilvl="8">
      <w:numFmt w:val="bullet"/>
      <w:lvlText w:val="•"/>
      <w:lvlJc w:val="left"/>
      <w:pPr>
        <w:ind w:left="8221" w:hanging="567"/>
      </w:pPr>
    </w:lvl>
  </w:abstractNum>
  <w:abstractNum w:abstractNumId="2" w15:restartNumberingAfterBreak="0">
    <w:nsid w:val="19D0796D"/>
    <w:multiLevelType w:val="multilevel"/>
    <w:tmpl w:val="2DFC93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944DA4"/>
    <w:multiLevelType w:val="multilevel"/>
    <w:tmpl w:val="91166D46"/>
    <w:lvl w:ilvl="0">
      <w:start w:val="1"/>
      <w:numFmt w:val="decimal"/>
      <w:lvlText w:val="%1"/>
      <w:lvlJc w:val="left"/>
      <w:pPr>
        <w:ind w:left="360" w:hanging="360"/>
      </w:pPr>
    </w:lvl>
    <w:lvl w:ilvl="1">
      <w:start w:val="3"/>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 w15:restartNumberingAfterBreak="0">
    <w:nsid w:val="3FF25A23"/>
    <w:multiLevelType w:val="multilevel"/>
    <w:tmpl w:val="5358CB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18D1197"/>
    <w:multiLevelType w:val="multilevel"/>
    <w:tmpl w:val="14681E7C"/>
    <w:lvl w:ilvl="0">
      <w:start w:val="1"/>
      <w:numFmt w:val="decimal"/>
      <w:lvlText w:val="%1."/>
      <w:lvlJc w:val="left"/>
      <w:pPr>
        <w:ind w:left="730" w:hanging="360"/>
      </w:pPr>
    </w:lvl>
    <w:lvl w:ilvl="1">
      <w:start w:val="1"/>
      <w:numFmt w:val="lowerLetter"/>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6" w15:restartNumberingAfterBreak="0">
    <w:nsid w:val="441A60DD"/>
    <w:multiLevelType w:val="hybridMultilevel"/>
    <w:tmpl w:val="AC6C42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7EC5C25"/>
    <w:multiLevelType w:val="multilevel"/>
    <w:tmpl w:val="A4EEEBAE"/>
    <w:lvl w:ilvl="0">
      <w:numFmt w:val="bullet"/>
      <w:lvlText w:val="-"/>
      <w:lvlJc w:val="left"/>
      <w:pPr>
        <w:ind w:left="1429" w:hanging="360"/>
      </w:pPr>
      <w:rPr>
        <w:rFonts w:ascii="Times New Roman" w:eastAsia="Times New Roman" w:hAnsi="Times New Roman" w:cs="Times New Roman"/>
        <w:sz w:val="28"/>
        <w:szCs w:val="28"/>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670619CF"/>
    <w:multiLevelType w:val="multilevel"/>
    <w:tmpl w:val="BB0429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095714877">
    <w:abstractNumId w:val="3"/>
  </w:num>
  <w:num w:numId="2" w16cid:durableId="1321037526">
    <w:abstractNumId w:val="0"/>
  </w:num>
  <w:num w:numId="3" w16cid:durableId="1758134523">
    <w:abstractNumId w:val="7"/>
  </w:num>
  <w:num w:numId="4" w16cid:durableId="1451700332">
    <w:abstractNumId w:val="2"/>
  </w:num>
  <w:num w:numId="5" w16cid:durableId="1318412223">
    <w:abstractNumId w:val="8"/>
  </w:num>
  <w:num w:numId="6" w16cid:durableId="820192741">
    <w:abstractNumId w:val="5"/>
  </w:num>
  <w:num w:numId="7" w16cid:durableId="1980919777">
    <w:abstractNumId w:val="4"/>
  </w:num>
  <w:num w:numId="8" w16cid:durableId="1720937847">
    <w:abstractNumId w:val="1"/>
  </w:num>
  <w:num w:numId="9" w16cid:durableId="10487986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ADE"/>
    <w:rsid w:val="000E55D6"/>
    <w:rsid w:val="00151ED5"/>
    <w:rsid w:val="003C144A"/>
    <w:rsid w:val="00484403"/>
    <w:rsid w:val="004D3ADE"/>
    <w:rsid w:val="00547A23"/>
    <w:rsid w:val="005B2F1C"/>
    <w:rsid w:val="005D086F"/>
    <w:rsid w:val="005D095D"/>
    <w:rsid w:val="005E060C"/>
    <w:rsid w:val="006838C6"/>
    <w:rsid w:val="00692C8C"/>
    <w:rsid w:val="0072241D"/>
    <w:rsid w:val="00763E3A"/>
    <w:rsid w:val="00B24B28"/>
    <w:rsid w:val="00B32D08"/>
    <w:rsid w:val="00B41E17"/>
    <w:rsid w:val="00B44597"/>
    <w:rsid w:val="00BC54DB"/>
    <w:rsid w:val="00CB0C89"/>
    <w:rsid w:val="00CD2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FE106"/>
  <w15:docId w15:val="{58A83FCA-9176-4508-913D-522393F3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Cambria" w:eastAsia="Cambria" w:hAnsi="Cambria" w:cs="Cambria"/>
      <w:b/>
      <w:sz w:val="32"/>
      <w:szCs w:val="32"/>
    </w:rPr>
  </w:style>
  <w:style w:type="paragraph" w:styleId="2">
    <w:name w:val="heading 2"/>
    <w:basedOn w:val="a"/>
    <w:next w:val="a"/>
    <w:uiPriority w:val="9"/>
    <w:unhideWhenUsed/>
    <w:qFormat/>
    <w:pPr>
      <w:keepNext/>
      <w:spacing w:before="240" w:after="60"/>
      <w:outlineLvl w:val="1"/>
    </w:pPr>
    <w:rPr>
      <w:rFonts w:ascii="Cambria" w:eastAsia="Cambria" w:hAnsi="Cambria" w:cs="Cambria"/>
      <w:b/>
      <w:i/>
      <w:sz w:val="28"/>
      <w:szCs w:val="28"/>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b/>
      <w:sz w:val="32"/>
      <w:szCs w:val="3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widowControl w:val="0"/>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paragraph" w:styleId="a9">
    <w:name w:val="List Paragraph"/>
    <w:basedOn w:val="a"/>
    <w:uiPriority w:val="34"/>
    <w:qFormat/>
    <w:rsid w:val="00B24B28"/>
    <w:pPr>
      <w:ind w:left="720"/>
      <w:contextualSpacing/>
    </w:pPr>
  </w:style>
  <w:style w:type="paragraph" w:styleId="aa">
    <w:name w:val="Body Text"/>
    <w:basedOn w:val="a"/>
    <w:link w:val="ab"/>
    <w:uiPriority w:val="99"/>
    <w:semiHidden/>
    <w:unhideWhenUsed/>
    <w:rsid w:val="003C144A"/>
    <w:pPr>
      <w:spacing w:after="120"/>
    </w:pPr>
  </w:style>
  <w:style w:type="character" w:customStyle="1" w:styleId="ab">
    <w:name w:val="Основной текст Знак"/>
    <w:basedOn w:val="a0"/>
    <w:link w:val="aa"/>
    <w:uiPriority w:val="99"/>
    <w:semiHidden/>
    <w:rsid w:val="003C144A"/>
  </w:style>
  <w:style w:type="paragraph" w:styleId="ac">
    <w:name w:val="TOC Heading"/>
    <w:basedOn w:val="1"/>
    <w:next w:val="a"/>
    <w:uiPriority w:val="39"/>
    <w:unhideWhenUsed/>
    <w:qFormat/>
    <w:rsid w:val="003C144A"/>
    <w:pPr>
      <w:keepLines/>
      <w:spacing w:after="0" w:line="259" w:lineRule="auto"/>
      <w:outlineLvl w:val="9"/>
    </w:pPr>
    <w:rPr>
      <w:rFonts w:asciiTheme="majorHAnsi" w:eastAsiaTheme="majorEastAsia" w:hAnsiTheme="majorHAnsi" w:cstheme="majorBidi"/>
      <w:b w:val="0"/>
      <w:color w:val="365F91" w:themeColor="accent1" w:themeShade="BF"/>
    </w:rPr>
  </w:style>
  <w:style w:type="paragraph" w:styleId="10">
    <w:name w:val="toc 1"/>
    <w:basedOn w:val="a"/>
    <w:next w:val="a"/>
    <w:autoRedefine/>
    <w:uiPriority w:val="39"/>
    <w:unhideWhenUsed/>
    <w:rsid w:val="003C144A"/>
    <w:pPr>
      <w:spacing w:after="100"/>
    </w:pPr>
  </w:style>
  <w:style w:type="paragraph" w:styleId="20">
    <w:name w:val="toc 2"/>
    <w:basedOn w:val="a"/>
    <w:next w:val="a"/>
    <w:autoRedefine/>
    <w:uiPriority w:val="39"/>
    <w:unhideWhenUsed/>
    <w:rsid w:val="003C144A"/>
    <w:pPr>
      <w:spacing w:after="100"/>
      <w:ind w:left="220"/>
    </w:pPr>
  </w:style>
  <w:style w:type="paragraph" w:styleId="30">
    <w:name w:val="toc 3"/>
    <w:basedOn w:val="a"/>
    <w:next w:val="a"/>
    <w:autoRedefine/>
    <w:uiPriority w:val="39"/>
    <w:unhideWhenUsed/>
    <w:rsid w:val="003C144A"/>
    <w:pPr>
      <w:spacing w:after="100"/>
      <w:ind w:left="440"/>
    </w:pPr>
  </w:style>
  <w:style w:type="character" w:styleId="ad">
    <w:name w:val="Hyperlink"/>
    <w:basedOn w:val="a0"/>
    <w:uiPriority w:val="99"/>
    <w:unhideWhenUsed/>
    <w:rsid w:val="003C144A"/>
    <w:rPr>
      <w:color w:val="0000FF" w:themeColor="hyperlink"/>
      <w:u w:val="single"/>
    </w:rPr>
  </w:style>
  <w:style w:type="paragraph" w:styleId="ae">
    <w:name w:val="No Spacing"/>
    <w:uiPriority w:val="1"/>
    <w:qFormat/>
    <w:rsid w:val="003C14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F846F-B57E-4B27-B741-3E2BCE342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8324</Words>
  <Characters>47452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Солнце</dc:creator>
  <cp:lastModifiedBy>Пользователь</cp:lastModifiedBy>
  <cp:revision>11</cp:revision>
  <cp:lastPrinted>2025-12-16T06:43:00Z</cp:lastPrinted>
  <dcterms:created xsi:type="dcterms:W3CDTF">2024-09-06T07:30:00Z</dcterms:created>
  <dcterms:modified xsi:type="dcterms:W3CDTF">2025-12-16T06:43:00Z</dcterms:modified>
</cp:coreProperties>
</file>